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97" w:rsidRPr="00890797" w:rsidRDefault="00890797" w:rsidP="00890797">
      <w:pPr>
        <w:spacing w:after="300" w:line="390" w:lineRule="atLeast"/>
        <w:textAlignment w:val="baseline"/>
        <w:outlineLvl w:val="0"/>
        <w:rPr>
          <w:rFonts w:ascii="Arial" w:eastAsia="Times New Roman" w:hAnsi="Arial" w:cs="Arial"/>
          <w:b/>
          <w:bCs/>
          <w:color w:val="005EA5"/>
          <w:kern w:val="36"/>
          <w:sz w:val="38"/>
          <w:szCs w:val="38"/>
          <w:lang w:eastAsia="ru-RU"/>
        </w:rPr>
      </w:pPr>
      <w:r w:rsidRPr="00890797">
        <w:rPr>
          <w:rFonts w:ascii="Arial" w:eastAsia="Times New Roman" w:hAnsi="Arial" w:cs="Arial"/>
          <w:b/>
          <w:bCs/>
          <w:color w:val="005EA5"/>
          <w:kern w:val="36"/>
          <w:sz w:val="38"/>
          <w:szCs w:val="38"/>
          <w:lang w:eastAsia="ru-RU"/>
        </w:rPr>
        <w:t>Указ Президента РФ от 08.07.2013 N 613 (ред. от 15.07.2015)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90797" w:rsidRPr="007E5DBB" w:rsidRDefault="00890797" w:rsidP="00890797">
      <w:pPr>
        <w:spacing w:after="0" w:line="330" w:lineRule="atLeast"/>
        <w:textAlignment w:val="baseline"/>
        <w:rPr>
          <w:rFonts w:ascii="inherit" w:eastAsia="Times New Roman" w:hAnsi="inherit" w:cs="Arial"/>
          <w:b/>
          <w:color w:val="000000"/>
          <w:sz w:val="28"/>
          <w:szCs w:val="28"/>
          <w:lang w:eastAsia="ru-RU"/>
        </w:rPr>
      </w:pPr>
      <w:r w:rsidRPr="007E5DBB">
        <w:rPr>
          <w:rFonts w:ascii="inherit" w:eastAsia="Times New Roman" w:hAnsi="inherit" w:cs="Arial"/>
          <w:b/>
          <w:color w:val="000000"/>
          <w:sz w:val="28"/>
          <w:szCs w:val="28"/>
          <w:lang w:eastAsia="ru-RU"/>
        </w:rPr>
        <w:t>21 июня 2017 г. 14:47</w:t>
      </w:r>
      <w:bookmarkStart w:id="0" w:name="_GoBack"/>
      <w:bookmarkEnd w:id="0"/>
    </w:p>
    <w:p w:rsidR="00890797" w:rsidRPr="007E5DBB" w:rsidRDefault="00890797" w:rsidP="00890797">
      <w:pPr>
        <w:spacing w:after="0" w:line="330" w:lineRule="atLeast"/>
        <w:jc w:val="center"/>
        <w:textAlignment w:val="baseline"/>
        <w:rPr>
          <w:rFonts w:ascii="inherit" w:eastAsia="Times New Roman" w:hAnsi="inherit" w:cs="Arial"/>
          <w:b/>
          <w:color w:val="000000"/>
          <w:sz w:val="28"/>
          <w:szCs w:val="28"/>
          <w:lang w:eastAsia="ru-RU"/>
        </w:rPr>
      </w:pPr>
      <w:bookmarkStart w:id="1" w:name="100003"/>
      <w:bookmarkEnd w:id="1"/>
      <w:r w:rsidRPr="007E5DBB">
        <w:rPr>
          <w:rFonts w:ascii="inherit" w:eastAsia="Times New Roman" w:hAnsi="inherit" w:cs="Arial"/>
          <w:b/>
          <w:color w:val="000000"/>
          <w:sz w:val="28"/>
          <w:szCs w:val="28"/>
          <w:lang w:eastAsia="ru-RU"/>
        </w:rPr>
        <w:t>УКАЗ</w:t>
      </w:r>
    </w:p>
    <w:p w:rsidR="00890797" w:rsidRPr="007E5DBB" w:rsidRDefault="00890797" w:rsidP="00890797">
      <w:pPr>
        <w:spacing w:after="0" w:line="330" w:lineRule="atLeast"/>
        <w:jc w:val="center"/>
        <w:textAlignment w:val="baseline"/>
        <w:rPr>
          <w:rFonts w:ascii="inherit" w:eastAsia="Times New Roman" w:hAnsi="inherit" w:cs="Arial"/>
          <w:b/>
          <w:color w:val="000000"/>
          <w:sz w:val="28"/>
          <w:szCs w:val="28"/>
          <w:lang w:eastAsia="ru-RU"/>
        </w:rPr>
      </w:pPr>
      <w:r w:rsidRPr="007E5DBB">
        <w:rPr>
          <w:rFonts w:ascii="inherit" w:eastAsia="Times New Roman" w:hAnsi="inherit" w:cs="Arial"/>
          <w:b/>
          <w:color w:val="000000"/>
          <w:sz w:val="28"/>
          <w:szCs w:val="28"/>
          <w:lang w:eastAsia="ru-RU"/>
        </w:rPr>
        <w:t>ПРЕЗИДЕНТА РОССИЙСКОЙ ФЕДЕРАЦИИ</w:t>
      </w:r>
    </w:p>
    <w:p w:rsidR="00890797" w:rsidRPr="007E5DBB" w:rsidRDefault="00890797" w:rsidP="00890797">
      <w:pPr>
        <w:spacing w:after="0" w:line="330" w:lineRule="atLeast"/>
        <w:jc w:val="center"/>
        <w:textAlignment w:val="baseline"/>
        <w:rPr>
          <w:rFonts w:ascii="inherit" w:eastAsia="Times New Roman" w:hAnsi="inherit" w:cs="Arial"/>
          <w:b/>
          <w:color w:val="000000"/>
          <w:sz w:val="28"/>
          <w:szCs w:val="28"/>
          <w:lang w:eastAsia="ru-RU"/>
        </w:rPr>
      </w:pPr>
      <w:r w:rsidRPr="007E5DBB">
        <w:rPr>
          <w:rFonts w:ascii="inherit" w:eastAsia="Times New Roman" w:hAnsi="inherit" w:cs="Arial"/>
          <w:b/>
          <w:color w:val="000000"/>
          <w:sz w:val="28"/>
          <w:szCs w:val="28"/>
          <w:lang w:eastAsia="ru-RU"/>
        </w:rPr>
        <w:t>ВОПРОСЫ ПРОТИВОДЕЙСТВИЯ КОРРУПЦИИ</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В соответствии с Федеральным </w:t>
      </w:r>
      <w:hyperlink r:id="rId4" w:anchor="000073" w:history="1">
        <w:r w:rsidRPr="00890797">
          <w:rPr>
            <w:rFonts w:ascii="inherit" w:eastAsia="Times New Roman" w:hAnsi="inherit" w:cs="Arial"/>
            <w:color w:val="005EA5"/>
            <w:sz w:val="23"/>
            <w:szCs w:val="23"/>
            <w:u w:val="single"/>
            <w:bdr w:val="none" w:sz="0" w:space="0" w:color="auto" w:frame="1"/>
            <w:lang w:eastAsia="ru-RU"/>
          </w:rPr>
          <w:t>законом</w:t>
        </w:r>
      </w:hyperlink>
      <w:r w:rsidRPr="00890797">
        <w:rPr>
          <w:rFonts w:ascii="inherit" w:eastAsia="Times New Roman" w:hAnsi="inherit" w:cs="Arial"/>
          <w:color w:val="000000"/>
          <w:sz w:val="23"/>
          <w:szCs w:val="23"/>
          <w:lang w:eastAsia="ru-RU"/>
        </w:rPr>
        <w:t> от 25 декабря 2008 г. N 273-ФЗ "О противодействии коррупции" постановляю:</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1. Утвердить прилагаемый </w:t>
      </w:r>
      <w:hyperlink r:id="rId5" w:anchor="100049" w:history="1">
        <w:r w:rsidRPr="00890797">
          <w:rPr>
            <w:rFonts w:ascii="inherit" w:eastAsia="Times New Roman" w:hAnsi="inherit" w:cs="Arial"/>
            <w:color w:val="005EA5"/>
            <w:sz w:val="23"/>
            <w:szCs w:val="23"/>
            <w:u w:val="single"/>
            <w:bdr w:val="none" w:sz="0" w:space="0" w:color="auto" w:frame="1"/>
            <w:lang w:eastAsia="ru-RU"/>
          </w:rPr>
          <w:t>порядок</w:t>
        </w:r>
      </w:hyperlink>
      <w:r w:rsidRPr="00890797">
        <w:rPr>
          <w:rFonts w:ascii="inherit" w:eastAsia="Times New Roman" w:hAnsi="inherit" w:cs="Arial"/>
          <w:color w:val="000000"/>
          <w:sz w:val="23"/>
          <w:szCs w:val="23"/>
          <w:lang w:eastAsia="ru-RU"/>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2" w:name="100008"/>
      <w:bookmarkEnd w:id="2"/>
      <w:r w:rsidRPr="00890797">
        <w:rPr>
          <w:rFonts w:ascii="inherit" w:eastAsia="Times New Roman" w:hAnsi="inherit" w:cs="Arial"/>
          <w:color w:val="000000"/>
          <w:sz w:val="23"/>
          <w:szCs w:val="23"/>
          <w:lang w:eastAsia="ru-RU"/>
        </w:rPr>
        <w:t>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4.1 следующего содержания:</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3" w:name="100009"/>
      <w:bookmarkEnd w:id="3"/>
      <w:r w:rsidRPr="00890797">
        <w:rPr>
          <w:rFonts w:ascii="inherit" w:eastAsia="Times New Roman" w:hAnsi="inherit" w:cs="Arial"/>
          <w:color w:val="000000"/>
          <w:sz w:val="23"/>
          <w:szCs w:val="23"/>
          <w:lang w:eastAsia="ru-RU"/>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4" w:name="100010"/>
      <w:bookmarkEnd w:id="4"/>
      <w:r w:rsidRPr="00890797">
        <w:rPr>
          <w:rFonts w:ascii="inherit" w:eastAsia="Times New Roman" w:hAnsi="inherit" w:cs="Arial"/>
          <w:color w:val="000000"/>
          <w:sz w:val="23"/>
          <w:szCs w:val="23"/>
          <w:lang w:eastAsia="ru-RU"/>
        </w:rPr>
        <w:lastRenderedPageBreak/>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5" w:name="100011"/>
      <w:bookmarkEnd w:id="5"/>
      <w:r w:rsidRPr="00890797">
        <w:rPr>
          <w:rFonts w:ascii="inherit" w:eastAsia="Times New Roman" w:hAnsi="inherit" w:cs="Arial"/>
          <w:color w:val="000000"/>
          <w:sz w:val="23"/>
          <w:szCs w:val="23"/>
          <w:lang w:eastAsia="ru-RU"/>
        </w:rPr>
        <w:t>а) в пункте 1:</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6" w:name="100012"/>
      <w:bookmarkEnd w:id="6"/>
      <w:r w:rsidRPr="00890797">
        <w:rPr>
          <w:rFonts w:ascii="inherit" w:eastAsia="Times New Roman" w:hAnsi="inherit" w:cs="Arial"/>
          <w:color w:val="000000"/>
          <w:sz w:val="23"/>
          <w:szCs w:val="23"/>
          <w:lang w:eastAsia="ru-RU"/>
        </w:rPr>
        <w:t>в подпункте "а":</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7" w:name="100013"/>
      <w:bookmarkEnd w:id="7"/>
      <w:r w:rsidRPr="00890797">
        <w:rPr>
          <w:rFonts w:ascii="inherit" w:eastAsia="Times New Roman" w:hAnsi="inherit" w:cs="Arial"/>
          <w:color w:val="000000"/>
          <w:sz w:val="23"/>
          <w:szCs w:val="23"/>
          <w:lang w:eastAsia="ru-RU"/>
        </w:rPr>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8" w:name="100014"/>
      <w:bookmarkEnd w:id="8"/>
      <w:r w:rsidRPr="00890797">
        <w:rPr>
          <w:rFonts w:ascii="inherit" w:eastAsia="Times New Roman" w:hAnsi="inherit" w:cs="Arial"/>
          <w:color w:val="000000"/>
          <w:sz w:val="23"/>
          <w:szCs w:val="23"/>
          <w:lang w:eastAsia="ru-RU"/>
        </w:rP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9" w:name="100015"/>
      <w:bookmarkEnd w:id="9"/>
      <w:r w:rsidRPr="00890797">
        <w:rPr>
          <w:rFonts w:ascii="inherit" w:eastAsia="Times New Roman" w:hAnsi="inherit" w:cs="Arial"/>
          <w:color w:val="000000"/>
          <w:sz w:val="23"/>
          <w:szCs w:val="23"/>
          <w:lang w:eastAsia="ru-RU"/>
        </w:rPr>
        <w:t>в подпункте "б":</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10" w:name="100016"/>
      <w:bookmarkEnd w:id="10"/>
      <w:r w:rsidRPr="00890797">
        <w:rPr>
          <w:rFonts w:ascii="inherit" w:eastAsia="Times New Roman" w:hAnsi="inherit" w:cs="Arial"/>
          <w:color w:val="000000"/>
          <w:sz w:val="23"/>
          <w:szCs w:val="23"/>
          <w:lang w:eastAsia="ru-RU"/>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11" w:name="100017"/>
      <w:bookmarkEnd w:id="11"/>
      <w:r w:rsidRPr="00890797">
        <w:rPr>
          <w:rFonts w:ascii="inherit" w:eastAsia="Times New Roman" w:hAnsi="inherit" w:cs="Arial"/>
          <w:color w:val="000000"/>
          <w:sz w:val="23"/>
          <w:szCs w:val="23"/>
          <w:lang w:eastAsia="ru-RU"/>
        </w:rPr>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12" w:name="100018"/>
      <w:bookmarkEnd w:id="12"/>
      <w:r w:rsidRPr="00890797">
        <w:rPr>
          <w:rFonts w:ascii="inherit" w:eastAsia="Times New Roman" w:hAnsi="inherit" w:cs="Arial"/>
          <w:color w:val="000000"/>
          <w:sz w:val="23"/>
          <w:szCs w:val="23"/>
          <w:lang w:eastAsia="ru-RU"/>
        </w:rP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13" w:name="100019"/>
      <w:bookmarkEnd w:id="13"/>
      <w:r w:rsidRPr="00890797">
        <w:rPr>
          <w:rFonts w:ascii="inherit" w:eastAsia="Times New Roman" w:hAnsi="inherit" w:cs="Arial"/>
          <w:color w:val="000000"/>
          <w:sz w:val="23"/>
          <w:szCs w:val="23"/>
          <w:lang w:eastAsia="ru-RU"/>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14" w:name="100020"/>
      <w:bookmarkEnd w:id="14"/>
      <w:r w:rsidRPr="00890797">
        <w:rPr>
          <w:rFonts w:ascii="inherit" w:eastAsia="Times New Roman" w:hAnsi="inherit" w:cs="Arial"/>
          <w:color w:val="000000"/>
          <w:sz w:val="23"/>
          <w:szCs w:val="23"/>
          <w:lang w:eastAsia="ru-RU"/>
        </w:rPr>
        <w:t>в) в пункте 20:</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15" w:name="100021"/>
      <w:bookmarkEnd w:id="15"/>
      <w:r w:rsidRPr="00890797">
        <w:rPr>
          <w:rFonts w:ascii="inherit" w:eastAsia="Times New Roman" w:hAnsi="inherit" w:cs="Arial"/>
          <w:color w:val="000000"/>
          <w:sz w:val="23"/>
          <w:szCs w:val="23"/>
          <w:lang w:eastAsia="ru-RU"/>
        </w:rPr>
        <w:t>из подпункта "а" слова "граждан и" исключить;</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16" w:name="100022"/>
      <w:bookmarkEnd w:id="16"/>
      <w:r w:rsidRPr="00890797">
        <w:rPr>
          <w:rFonts w:ascii="inherit" w:eastAsia="Times New Roman" w:hAnsi="inherit" w:cs="Arial"/>
          <w:color w:val="000000"/>
          <w:sz w:val="23"/>
          <w:szCs w:val="23"/>
          <w:lang w:eastAsia="ru-RU"/>
        </w:rPr>
        <w:t>из абзацев второго - четвертого подпункта "б" слова "граждан и" исключить;</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17" w:name="100023"/>
      <w:bookmarkEnd w:id="17"/>
      <w:r w:rsidRPr="00890797">
        <w:rPr>
          <w:rFonts w:ascii="inherit" w:eastAsia="Times New Roman" w:hAnsi="inherit" w:cs="Arial"/>
          <w:color w:val="000000"/>
          <w:sz w:val="23"/>
          <w:szCs w:val="23"/>
          <w:lang w:eastAsia="ru-RU"/>
        </w:rPr>
        <w:t>г) пункт 3 приложения признать утратившим силу.</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18" w:name="100024"/>
      <w:bookmarkEnd w:id="18"/>
      <w:r w:rsidRPr="00890797">
        <w:rPr>
          <w:rFonts w:ascii="inherit" w:eastAsia="Times New Roman" w:hAnsi="inherit" w:cs="Arial"/>
          <w:color w:val="000000"/>
          <w:sz w:val="23"/>
          <w:szCs w:val="23"/>
          <w:lang w:eastAsia="ru-RU"/>
        </w:rPr>
        <w:t>4. Внести в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19" w:name="100025"/>
      <w:bookmarkEnd w:id="19"/>
      <w:r w:rsidRPr="00890797">
        <w:rPr>
          <w:rFonts w:ascii="inherit" w:eastAsia="Times New Roman" w:hAnsi="inherit" w:cs="Arial"/>
          <w:color w:val="000000"/>
          <w:sz w:val="23"/>
          <w:szCs w:val="23"/>
          <w:lang w:eastAsia="ru-RU"/>
        </w:rPr>
        <w:t>а) в подпункте "а" пункта 1:</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20" w:name="100026"/>
      <w:bookmarkEnd w:id="20"/>
      <w:r w:rsidRPr="00890797">
        <w:rPr>
          <w:rFonts w:ascii="inherit" w:eastAsia="Times New Roman" w:hAnsi="inherit" w:cs="Arial"/>
          <w:color w:val="000000"/>
          <w:sz w:val="23"/>
          <w:szCs w:val="23"/>
          <w:lang w:eastAsia="ru-RU"/>
        </w:rPr>
        <w:t>из абзацев четвертого, седьмого и восьмого слова "включенные в перечни, установленные нормативными правовыми актами Российской Федерации, " исключить;</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21" w:name="100027"/>
      <w:bookmarkEnd w:id="21"/>
      <w:r w:rsidRPr="00890797">
        <w:rPr>
          <w:rFonts w:ascii="inherit" w:eastAsia="Times New Roman" w:hAnsi="inherit" w:cs="Arial"/>
          <w:color w:val="000000"/>
          <w:sz w:val="23"/>
          <w:szCs w:val="23"/>
          <w:lang w:eastAsia="ru-RU"/>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22" w:name="100028"/>
      <w:bookmarkEnd w:id="22"/>
      <w:r w:rsidRPr="00890797">
        <w:rPr>
          <w:rFonts w:ascii="inherit" w:eastAsia="Times New Roman" w:hAnsi="inherit" w:cs="Arial"/>
          <w:color w:val="000000"/>
          <w:sz w:val="23"/>
          <w:szCs w:val="23"/>
          <w:lang w:eastAsia="ru-RU"/>
        </w:rPr>
        <w:t>б) в подпункте "а" пункта 2:</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23" w:name="100029"/>
      <w:bookmarkEnd w:id="23"/>
      <w:r w:rsidRPr="00890797">
        <w:rPr>
          <w:rFonts w:ascii="inherit" w:eastAsia="Times New Roman" w:hAnsi="inherit" w:cs="Arial"/>
          <w:color w:val="000000"/>
          <w:sz w:val="23"/>
          <w:szCs w:val="23"/>
          <w:lang w:eastAsia="ru-RU"/>
        </w:rPr>
        <w:t>из абзацев второго - пятого слова "включенные в перечни, установленные нормативными правовыми актами Российской Федерации," исключить;</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24" w:name="100030"/>
      <w:bookmarkEnd w:id="24"/>
      <w:r w:rsidRPr="00890797">
        <w:rPr>
          <w:rFonts w:ascii="inherit" w:eastAsia="Times New Roman" w:hAnsi="inherit" w:cs="Arial"/>
          <w:color w:val="000000"/>
          <w:sz w:val="23"/>
          <w:szCs w:val="23"/>
          <w:lang w:eastAsia="ru-RU"/>
        </w:rPr>
        <w:t>из абзаца шестого слова "включенные в перечни, установленные нормативными правовыми актами федеральных государственных органов," исключить;</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25" w:name="100031"/>
      <w:bookmarkEnd w:id="25"/>
      <w:r w:rsidRPr="00890797">
        <w:rPr>
          <w:rFonts w:ascii="inherit" w:eastAsia="Times New Roman" w:hAnsi="inherit" w:cs="Arial"/>
          <w:color w:val="000000"/>
          <w:sz w:val="23"/>
          <w:szCs w:val="23"/>
          <w:lang w:eastAsia="ru-RU"/>
        </w:rPr>
        <w:t>в) дополнить пунктом 3.1 следующего содержания:</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26" w:name="100032"/>
      <w:bookmarkEnd w:id="26"/>
      <w:r w:rsidRPr="00890797">
        <w:rPr>
          <w:rFonts w:ascii="inherit" w:eastAsia="Times New Roman" w:hAnsi="inherit" w:cs="Arial"/>
          <w:color w:val="000000"/>
          <w:sz w:val="23"/>
          <w:szCs w:val="23"/>
          <w:lang w:eastAsia="ru-RU"/>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27" w:name="100033"/>
      <w:bookmarkEnd w:id="27"/>
      <w:r w:rsidRPr="00890797">
        <w:rPr>
          <w:rFonts w:ascii="inherit" w:eastAsia="Times New Roman" w:hAnsi="inherit" w:cs="Arial"/>
          <w:color w:val="000000"/>
          <w:sz w:val="23"/>
          <w:szCs w:val="23"/>
          <w:lang w:eastAsia="ru-RU"/>
        </w:rPr>
        <w:t>5. Признать утратившими силу:</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28" w:name="100034"/>
      <w:bookmarkEnd w:id="28"/>
      <w:r w:rsidRPr="00890797">
        <w:rPr>
          <w:rFonts w:ascii="inherit" w:eastAsia="Times New Roman" w:hAnsi="inherit" w:cs="Arial"/>
          <w:color w:val="000000"/>
          <w:sz w:val="23"/>
          <w:szCs w:val="23"/>
          <w:lang w:eastAsia="ru-RU"/>
        </w:rPr>
        <w:lastRenderedPageBreak/>
        <w:t>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29" w:name="100035"/>
      <w:bookmarkEnd w:id="29"/>
      <w:r w:rsidRPr="00890797">
        <w:rPr>
          <w:rFonts w:ascii="inherit" w:eastAsia="Times New Roman" w:hAnsi="inherit" w:cs="Arial"/>
          <w:color w:val="000000"/>
          <w:sz w:val="23"/>
          <w:szCs w:val="23"/>
          <w:lang w:eastAsia="ru-RU"/>
        </w:rPr>
        <w:t>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30" w:name="100036"/>
      <w:bookmarkEnd w:id="30"/>
      <w:r w:rsidRPr="00890797">
        <w:rPr>
          <w:rFonts w:ascii="inherit" w:eastAsia="Times New Roman" w:hAnsi="inherit" w:cs="Arial"/>
          <w:color w:val="000000"/>
          <w:sz w:val="23"/>
          <w:szCs w:val="23"/>
          <w:lang w:eastAsia="ru-RU"/>
        </w:rPr>
        <w:t>6. Министерству труда и социальной защиты Российской Федерации:</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31" w:name="100037"/>
      <w:bookmarkEnd w:id="31"/>
      <w:r w:rsidRPr="00890797">
        <w:rPr>
          <w:rFonts w:ascii="inherit" w:eastAsia="Times New Roman" w:hAnsi="inherit" w:cs="Arial"/>
          <w:color w:val="000000"/>
          <w:sz w:val="23"/>
          <w:szCs w:val="23"/>
          <w:lang w:eastAsia="ru-RU"/>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6" w:anchor="100051" w:history="1">
        <w:r w:rsidRPr="00890797">
          <w:rPr>
            <w:rFonts w:ascii="inherit" w:eastAsia="Times New Roman" w:hAnsi="inherit" w:cs="Arial"/>
            <w:color w:val="005EA5"/>
            <w:sz w:val="23"/>
            <w:szCs w:val="23"/>
            <w:u w:val="single"/>
            <w:bdr w:val="none" w:sz="0" w:space="0" w:color="auto" w:frame="1"/>
            <w:lang w:eastAsia="ru-RU"/>
          </w:rPr>
          <w:t>пункте 2</w:t>
        </w:r>
      </w:hyperlink>
      <w:r w:rsidRPr="00890797">
        <w:rPr>
          <w:rFonts w:ascii="inherit" w:eastAsia="Times New Roman" w:hAnsi="inherit" w:cs="Arial"/>
          <w:color w:val="000000"/>
          <w:sz w:val="23"/>
          <w:szCs w:val="23"/>
          <w:lang w:eastAsia="ru-RU"/>
        </w:rPr>
        <w:t> порядка, утвержденного настоящим Указом;</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32" w:name="100038"/>
      <w:bookmarkEnd w:id="32"/>
      <w:r w:rsidRPr="00890797">
        <w:rPr>
          <w:rFonts w:ascii="inherit" w:eastAsia="Times New Roman" w:hAnsi="inherit" w:cs="Arial"/>
          <w:color w:val="000000"/>
          <w:sz w:val="23"/>
          <w:szCs w:val="23"/>
          <w:lang w:eastAsia="ru-RU"/>
        </w:rPr>
        <w:t>б) осуществлять мониторинг выполнения органами и организациями требований, названных в </w:t>
      </w:r>
      <w:hyperlink r:id="rId7" w:anchor="100037" w:history="1">
        <w:r w:rsidRPr="00890797">
          <w:rPr>
            <w:rFonts w:ascii="inherit" w:eastAsia="Times New Roman" w:hAnsi="inherit" w:cs="Arial"/>
            <w:color w:val="005EA5"/>
            <w:sz w:val="23"/>
            <w:szCs w:val="23"/>
            <w:u w:val="single"/>
            <w:bdr w:val="none" w:sz="0" w:space="0" w:color="auto" w:frame="1"/>
            <w:lang w:eastAsia="ru-RU"/>
          </w:rPr>
          <w:t>подпункте "а"</w:t>
        </w:r>
      </w:hyperlink>
      <w:r w:rsidRPr="00890797">
        <w:rPr>
          <w:rFonts w:ascii="inherit" w:eastAsia="Times New Roman" w:hAnsi="inherit" w:cs="Arial"/>
          <w:color w:val="000000"/>
          <w:sz w:val="23"/>
          <w:szCs w:val="23"/>
          <w:lang w:eastAsia="ru-RU"/>
        </w:rPr>
        <w:t> настоящего пункта.</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33" w:name="100039"/>
      <w:bookmarkEnd w:id="33"/>
      <w:r w:rsidRPr="00890797">
        <w:rPr>
          <w:rFonts w:ascii="inherit" w:eastAsia="Times New Roman" w:hAnsi="inherit" w:cs="Arial"/>
          <w:color w:val="000000"/>
          <w:sz w:val="23"/>
          <w:szCs w:val="23"/>
          <w:lang w:eastAsia="ru-RU"/>
        </w:rPr>
        <w:t>7. Руководителям органов и организаций:</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34" w:name="100040"/>
      <w:bookmarkEnd w:id="34"/>
      <w:r w:rsidRPr="00890797">
        <w:rPr>
          <w:rFonts w:ascii="inherit" w:eastAsia="Times New Roman" w:hAnsi="inherit" w:cs="Arial"/>
          <w:color w:val="000000"/>
          <w:sz w:val="23"/>
          <w:szCs w:val="23"/>
          <w:lang w:eastAsia="ru-RU"/>
        </w:rPr>
        <w:t>а) в 4-месячный срок в соответствии с требованиями, предусмотренными </w:t>
      </w:r>
      <w:hyperlink r:id="rId8" w:anchor="100037" w:history="1">
        <w:r w:rsidRPr="00890797">
          <w:rPr>
            <w:rFonts w:ascii="inherit" w:eastAsia="Times New Roman" w:hAnsi="inherit" w:cs="Arial"/>
            <w:color w:val="005EA5"/>
            <w:sz w:val="23"/>
            <w:szCs w:val="23"/>
            <w:u w:val="single"/>
            <w:bdr w:val="none" w:sz="0" w:space="0" w:color="auto" w:frame="1"/>
            <w:lang w:eastAsia="ru-RU"/>
          </w:rPr>
          <w:t>подпунктом "а" пункта 6</w:t>
        </w:r>
      </w:hyperlink>
      <w:r w:rsidRPr="00890797">
        <w:rPr>
          <w:rFonts w:ascii="inherit" w:eastAsia="Times New Roman" w:hAnsi="inherit" w:cs="Arial"/>
          <w:color w:val="000000"/>
          <w:sz w:val="23"/>
          <w:szCs w:val="23"/>
          <w:lang w:eastAsia="ru-RU"/>
        </w:rPr>
        <w:t>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9" w:anchor="100051" w:history="1">
        <w:r w:rsidRPr="00890797">
          <w:rPr>
            <w:rFonts w:ascii="inherit" w:eastAsia="Times New Roman" w:hAnsi="inherit" w:cs="Arial"/>
            <w:color w:val="005EA5"/>
            <w:sz w:val="23"/>
            <w:szCs w:val="23"/>
            <w:u w:val="single"/>
            <w:bdr w:val="none" w:sz="0" w:space="0" w:color="auto" w:frame="1"/>
            <w:lang w:eastAsia="ru-RU"/>
          </w:rPr>
          <w:t>пункте 2</w:t>
        </w:r>
      </w:hyperlink>
      <w:r w:rsidRPr="00890797">
        <w:rPr>
          <w:rFonts w:ascii="inherit" w:eastAsia="Times New Roman" w:hAnsi="inherit" w:cs="Arial"/>
          <w:color w:val="000000"/>
          <w:sz w:val="23"/>
          <w:szCs w:val="23"/>
          <w:lang w:eastAsia="ru-RU"/>
        </w:rPr>
        <w:t> порядка, утвержденного настоящим Указом, на официальных сайтах органов и организаций;</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35" w:name="100041"/>
      <w:bookmarkEnd w:id="35"/>
      <w:r w:rsidRPr="00890797">
        <w:rPr>
          <w:rFonts w:ascii="inherit" w:eastAsia="Times New Roman" w:hAnsi="inherit" w:cs="Arial"/>
          <w:color w:val="000000"/>
          <w:sz w:val="23"/>
          <w:szCs w:val="23"/>
          <w:lang w:eastAsia="ru-RU"/>
        </w:rPr>
        <w:t>б) обеспечить в соответствии с предусмотренными требованиями размещение указанных сведений;</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36" w:name="100042"/>
      <w:bookmarkEnd w:id="36"/>
      <w:r w:rsidRPr="00890797">
        <w:rPr>
          <w:rFonts w:ascii="inherit" w:eastAsia="Times New Roman" w:hAnsi="inherit" w:cs="Arial"/>
          <w:color w:val="000000"/>
          <w:sz w:val="23"/>
          <w:szCs w:val="23"/>
          <w:lang w:eastAsia="ru-RU"/>
        </w:rPr>
        <w:t>в) принять иные меры по реализации настоящего Указа.</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37" w:name="100043"/>
      <w:bookmarkEnd w:id="37"/>
      <w:r w:rsidRPr="00890797">
        <w:rPr>
          <w:rFonts w:ascii="inherit" w:eastAsia="Times New Roman" w:hAnsi="inherit" w:cs="Arial"/>
          <w:color w:val="000000"/>
          <w:sz w:val="23"/>
          <w:szCs w:val="23"/>
          <w:lang w:eastAsia="ru-RU"/>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38" w:name="100044"/>
      <w:bookmarkEnd w:id="38"/>
      <w:r w:rsidRPr="00890797">
        <w:rPr>
          <w:rFonts w:ascii="inherit" w:eastAsia="Times New Roman" w:hAnsi="inherit" w:cs="Arial"/>
          <w:color w:val="000000"/>
          <w:sz w:val="23"/>
          <w:szCs w:val="23"/>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39" w:name="100045"/>
      <w:bookmarkEnd w:id="39"/>
      <w:r w:rsidRPr="00890797">
        <w:rPr>
          <w:rFonts w:ascii="inherit" w:eastAsia="Times New Roman" w:hAnsi="inherit" w:cs="Arial"/>
          <w:color w:val="000000"/>
          <w:sz w:val="23"/>
          <w:szCs w:val="23"/>
          <w:lang w:eastAsia="ru-RU"/>
        </w:rPr>
        <w:t>10. Настоящий Указ вступает в силу со дня его официального опубликования.</w:t>
      </w:r>
    </w:p>
    <w:p w:rsidR="00890797" w:rsidRPr="00890797" w:rsidRDefault="00890797" w:rsidP="00890797">
      <w:pPr>
        <w:spacing w:after="0" w:line="330" w:lineRule="atLeast"/>
        <w:jc w:val="right"/>
        <w:textAlignment w:val="baseline"/>
        <w:rPr>
          <w:rFonts w:ascii="inherit" w:eastAsia="Times New Roman" w:hAnsi="inherit" w:cs="Arial"/>
          <w:color w:val="000000"/>
          <w:sz w:val="23"/>
          <w:szCs w:val="23"/>
          <w:lang w:eastAsia="ru-RU"/>
        </w:rPr>
      </w:pPr>
      <w:bookmarkStart w:id="40" w:name="100046"/>
      <w:bookmarkEnd w:id="40"/>
      <w:r w:rsidRPr="00890797">
        <w:rPr>
          <w:rFonts w:ascii="inherit" w:eastAsia="Times New Roman" w:hAnsi="inherit" w:cs="Arial"/>
          <w:color w:val="000000"/>
          <w:sz w:val="23"/>
          <w:szCs w:val="23"/>
          <w:lang w:eastAsia="ru-RU"/>
        </w:rPr>
        <w:t>Президент</w:t>
      </w:r>
    </w:p>
    <w:p w:rsidR="00890797" w:rsidRPr="00890797" w:rsidRDefault="00890797" w:rsidP="00890797">
      <w:pPr>
        <w:spacing w:after="180" w:line="330" w:lineRule="atLeast"/>
        <w:jc w:val="right"/>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Российской Федерации</w:t>
      </w:r>
    </w:p>
    <w:p w:rsidR="00890797" w:rsidRPr="00890797" w:rsidRDefault="00890797" w:rsidP="00890797">
      <w:pPr>
        <w:spacing w:after="180" w:line="330" w:lineRule="atLeast"/>
        <w:jc w:val="right"/>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В.ПУТИН</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Москва, Кремль</w:t>
      </w:r>
    </w:p>
    <w:p w:rsidR="00890797" w:rsidRPr="00890797" w:rsidRDefault="00890797" w:rsidP="00890797">
      <w:pPr>
        <w:spacing w:after="180" w:line="330" w:lineRule="atLeast"/>
        <w:jc w:val="both"/>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8 июля 2013 года</w:t>
      </w:r>
    </w:p>
    <w:p w:rsidR="00890797" w:rsidRPr="00890797" w:rsidRDefault="00890797" w:rsidP="00890797">
      <w:pPr>
        <w:spacing w:after="180" w:line="330" w:lineRule="atLeast"/>
        <w:jc w:val="both"/>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lastRenderedPageBreak/>
        <w:t>N 613</w:t>
      </w:r>
    </w:p>
    <w:p w:rsidR="00890797" w:rsidRPr="00890797" w:rsidRDefault="00890797" w:rsidP="00890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90797" w:rsidRPr="00890797" w:rsidRDefault="00890797" w:rsidP="00890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90797" w:rsidRPr="00890797" w:rsidRDefault="00890797" w:rsidP="00890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890797" w:rsidRPr="00890797" w:rsidRDefault="00890797" w:rsidP="00890797">
      <w:pPr>
        <w:spacing w:after="0" w:line="330" w:lineRule="atLeast"/>
        <w:jc w:val="right"/>
        <w:textAlignment w:val="baseline"/>
        <w:rPr>
          <w:rFonts w:ascii="inherit" w:eastAsia="Times New Roman" w:hAnsi="inherit" w:cs="Arial"/>
          <w:color w:val="000000"/>
          <w:sz w:val="23"/>
          <w:szCs w:val="23"/>
          <w:lang w:eastAsia="ru-RU"/>
        </w:rPr>
      </w:pPr>
      <w:bookmarkStart w:id="41" w:name="100048"/>
      <w:bookmarkEnd w:id="41"/>
      <w:r w:rsidRPr="00890797">
        <w:rPr>
          <w:rFonts w:ascii="inherit" w:eastAsia="Times New Roman" w:hAnsi="inherit" w:cs="Arial"/>
          <w:color w:val="000000"/>
          <w:sz w:val="23"/>
          <w:szCs w:val="23"/>
          <w:lang w:eastAsia="ru-RU"/>
        </w:rPr>
        <w:t>Утвержден</w:t>
      </w:r>
    </w:p>
    <w:p w:rsidR="00890797" w:rsidRPr="00890797" w:rsidRDefault="00890797" w:rsidP="00890797">
      <w:pPr>
        <w:spacing w:after="180" w:line="330" w:lineRule="atLeast"/>
        <w:jc w:val="right"/>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Указом Президента</w:t>
      </w:r>
    </w:p>
    <w:p w:rsidR="00890797" w:rsidRPr="00890797" w:rsidRDefault="00890797" w:rsidP="00890797">
      <w:pPr>
        <w:spacing w:after="180" w:line="330" w:lineRule="atLeast"/>
        <w:jc w:val="right"/>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Российской Федерации</w:t>
      </w:r>
    </w:p>
    <w:p w:rsidR="00890797" w:rsidRPr="00890797" w:rsidRDefault="00890797" w:rsidP="00890797">
      <w:pPr>
        <w:spacing w:after="180" w:line="330" w:lineRule="atLeast"/>
        <w:jc w:val="right"/>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от 8 июля 2013 г. N 613</w:t>
      </w:r>
    </w:p>
    <w:p w:rsidR="00890797" w:rsidRPr="00890797" w:rsidRDefault="00890797" w:rsidP="00890797">
      <w:pPr>
        <w:spacing w:after="0" w:line="330" w:lineRule="atLeast"/>
        <w:jc w:val="center"/>
        <w:textAlignment w:val="baseline"/>
        <w:rPr>
          <w:rFonts w:ascii="inherit" w:eastAsia="Times New Roman" w:hAnsi="inherit" w:cs="Arial"/>
          <w:color w:val="000000"/>
          <w:sz w:val="23"/>
          <w:szCs w:val="23"/>
          <w:lang w:eastAsia="ru-RU"/>
        </w:rPr>
      </w:pPr>
      <w:bookmarkStart w:id="42" w:name="100049"/>
      <w:bookmarkEnd w:id="42"/>
      <w:r w:rsidRPr="00890797">
        <w:rPr>
          <w:rFonts w:ascii="inherit" w:eastAsia="Times New Roman" w:hAnsi="inherit" w:cs="Arial"/>
          <w:color w:val="000000"/>
          <w:sz w:val="23"/>
          <w:szCs w:val="23"/>
          <w:lang w:eastAsia="ru-RU"/>
        </w:rPr>
        <w:t>ПОРЯДОК</w:t>
      </w:r>
    </w:p>
    <w:p w:rsidR="00890797" w:rsidRPr="00890797" w:rsidRDefault="00890797" w:rsidP="00890797">
      <w:pPr>
        <w:spacing w:after="180" w:line="330" w:lineRule="atLeast"/>
        <w:jc w:val="center"/>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РАЗМЕЩЕНИЯ СВЕДЕНИЙ О ДОХОДАХ, РАСХОДАХ,</w:t>
      </w:r>
    </w:p>
    <w:p w:rsidR="00890797" w:rsidRPr="00890797" w:rsidRDefault="00890797" w:rsidP="00890797">
      <w:pPr>
        <w:spacing w:after="180" w:line="330" w:lineRule="atLeast"/>
        <w:jc w:val="center"/>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ОБ ИМУЩЕСТВЕ И ОБЯЗАТЕЛЬСТВАХ ИМУЩЕСТВЕННОГО ХАРАКТЕРА</w:t>
      </w:r>
    </w:p>
    <w:p w:rsidR="00890797" w:rsidRPr="00890797" w:rsidRDefault="00890797" w:rsidP="00890797">
      <w:pPr>
        <w:spacing w:after="180" w:line="330" w:lineRule="atLeast"/>
        <w:jc w:val="center"/>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ОТДЕЛЬНЫХ КАТЕГОРИЙ ЛИЦ И ЧЛЕНОВ ИХ СЕМЕЙ НА ОФИЦИАЛЬНЫХ</w:t>
      </w:r>
    </w:p>
    <w:p w:rsidR="00890797" w:rsidRPr="00890797" w:rsidRDefault="00890797" w:rsidP="00890797">
      <w:pPr>
        <w:spacing w:after="180" w:line="330" w:lineRule="atLeast"/>
        <w:jc w:val="center"/>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САЙТАХ ФЕДЕРАЛЬНЫХ ГОСУДАРСТВЕННЫХ ОРГАНОВ, ОРГАНОВ</w:t>
      </w:r>
    </w:p>
    <w:p w:rsidR="00890797" w:rsidRPr="00890797" w:rsidRDefault="00890797" w:rsidP="00890797">
      <w:pPr>
        <w:spacing w:after="180" w:line="330" w:lineRule="atLeast"/>
        <w:jc w:val="center"/>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ГОСУДАРСТВЕННОЙ ВЛАСТИ СУБЪЕКТОВ РОССИЙСКОЙ ФЕДЕРАЦИИ</w:t>
      </w:r>
    </w:p>
    <w:p w:rsidR="00890797" w:rsidRPr="00890797" w:rsidRDefault="00890797" w:rsidP="00890797">
      <w:pPr>
        <w:spacing w:after="180" w:line="330" w:lineRule="atLeast"/>
        <w:jc w:val="center"/>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 xml:space="preserve">И </w:t>
      </w:r>
      <w:proofErr w:type="gramStart"/>
      <w:r w:rsidRPr="00890797">
        <w:rPr>
          <w:rFonts w:ascii="inherit" w:eastAsia="Times New Roman" w:hAnsi="inherit" w:cs="Arial"/>
          <w:color w:val="000000"/>
          <w:sz w:val="23"/>
          <w:szCs w:val="23"/>
          <w:lang w:eastAsia="ru-RU"/>
        </w:rPr>
        <w:t>ОРГАНИЗАЦИЙ</w:t>
      </w:r>
      <w:proofErr w:type="gramEnd"/>
      <w:r w:rsidRPr="00890797">
        <w:rPr>
          <w:rFonts w:ascii="inherit" w:eastAsia="Times New Roman" w:hAnsi="inherit" w:cs="Arial"/>
          <w:color w:val="000000"/>
          <w:sz w:val="23"/>
          <w:szCs w:val="23"/>
          <w:lang w:eastAsia="ru-RU"/>
        </w:rPr>
        <w:t xml:space="preserve"> И ПРЕДОСТАВЛЕНИЯ ЭТИХ СВЕДЕНИЙ ОБЩЕРОССИЙСКИМ</w:t>
      </w:r>
    </w:p>
    <w:p w:rsidR="00890797" w:rsidRPr="00890797" w:rsidRDefault="00890797" w:rsidP="00890797">
      <w:pPr>
        <w:spacing w:after="180" w:line="330" w:lineRule="atLeast"/>
        <w:jc w:val="center"/>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СРЕДСТВАМ МАССОВОЙ ИНФОРМАЦИИ ДЛЯ ОПУБЛИКОВАНИЯ</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43" w:name="100075"/>
      <w:bookmarkStart w:id="44" w:name="100050"/>
      <w:bookmarkEnd w:id="43"/>
      <w:bookmarkEnd w:id="44"/>
      <w:r w:rsidRPr="00890797">
        <w:rPr>
          <w:rFonts w:ascii="inherit" w:eastAsia="Times New Roman" w:hAnsi="inherit" w:cs="Arial"/>
          <w:color w:val="000000"/>
          <w:sz w:val="23"/>
          <w:szCs w:val="23"/>
          <w:lang w:eastAsia="ru-RU"/>
        </w:rP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45" w:name="100051"/>
      <w:bookmarkEnd w:id="45"/>
      <w:r w:rsidRPr="00890797">
        <w:rPr>
          <w:rFonts w:ascii="inherit" w:eastAsia="Times New Roman" w:hAnsi="inherit" w:cs="Arial"/>
          <w:color w:val="000000"/>
          <w:sz w:val="23"/>
          <w:szCs w:val="23"/>
          <w:lang w:eastAsia="ru-RU"/>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46" w:name="100052"/>
      <w:bookmarkEnd w:id="46"/>
      <w:r w:rsidRPr="00890797">
        <w:rPr>
          <w:rFonts w:ascii="inherit" w:eastAsia="Times New Roman" w:hAnsi="inherit" w:cs="Arial"/>
          <w:color w:val="000000"/>
          <w:sz w:val="23"/>
          <w:szCs w:val="23"/>
          <w:lang w:eastAsia="ru-RU"/>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47" w:name="100053"/>
      <w:bookmarkEnd w:id="47"/>
      <w:r w:rsidRPr="00890797">
        <w:rPr>
          <w:rFonts w:ascii="inherit" w:eastAsia="Times New Roman" w:hAnsi="inherit" w:cs="Arial"/>
          <w:color w:val="000000"/>
          <w:sz w:val="23"/>
          <w:szCs w:val="23"/>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48" w:name="100054"/>
      <w:bookmarkEnd w:id="48"/>
      <w:r w:rsidRPr="00890797">
        <w:rPr>
          <w:rFonts w:ascii="inherit" w:eastAsia="Times New Roman" w:hAnsi="inherit" w:cs="Arial"/>
          <w:color w:val="000000"/>
          <w:sz w:val="23"/>
          <w:szCs w:val="23"/>
          <w:lang w:eastAsia="ru-RU"/>
        </w:rPr>
        <w:lastRenderedPageBreak/>
        <w:t>в) декларированный годовой доход служащего (работника), его супруги (супруга) и несовершеннолетних детей;</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49" w:name="100079"/>
      <w:bookmarkStart w:id="50" w:name="100055"/>
      <w:bookmarkEnd w:id="49"/>
      <w:bookmarkEnd w:id="50"/>
      <w:r w:rsidRPr="00890797">
        <w:rPr>
          <w:rFonts w:ascii="inherit" w:eastAsia="Times New Roman" w:hAnsi="inherit" w:cs="Arial"/>
          <w:color w:val="000000"/>
          <w:sz w:val="23"/>
          <w:szCs w:val="23"/>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51" w:name="100056"/>
      <w:bookmarkEnd w:id="51"/>
      <w:r w:rsidRPr="00890797">
        <w:rPr>
          <w:rFonts w:ascii="inherit" w:eastAsia="Times New Roman" w:hAnsi="inherit" w:cs="Arial"/>
          <w:color w:val="000000"/>
          <w:sz w:val="23"/>
          <w:szCs w:val="23"/>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52" w:name="100057"/>
      <w:bookmarkEnd w:id="52"/>
      <w:r w:rsidRPr="00890797">
        <w:rPr>
          <w:rFonts w:ascii="inherit" w:eastAsia="Times New Roman" w:hAnsi="inherit" w:cs="Arial"/>
          <w:color w:val="000000"/>
          <w:sz w:val="23"/>
          <w:szCs w:val="23"/>
          <w:lang w:eastAsia="ru-RU"/>
        </w:rPr>
        <w:t>а) иные сведения (кроме указанных в </w:t>
      </w:r>
      <w:hyperlink r:id="rId10" w:anchor="100051" w:history="1">
        <w:r w:rsidRPr="00890797">
          <w:rPr>
            <w:rFonts w:ascii="inherit" w:eastAsia="Times New Roman" w:hAnsi="inherit" w:cs="Arial"/>
            <w:color w:val="005EA5"/>
            <w:sz w:val="23"/>
            <w:szCs w:val="23"/>
            <w:u w:val="single"/>
            <w:bdr w:val="none" w:sz="0" w:space="0" w:color="auto" w:frame="1"/>
            <w:lang w:eastAsia="ru-RU"/>
          </w:rPr>
          <w:t>пункте 2</w:t>
        </w:r>
      </w:hyperlink>
      <w:r w:rsidRPr="00890797">
        <w:rPr>
          <w:rFonts w:ascii="inherit" w:eastAsia="Times New Roman" w:hAnsi="inherit" w:cs="Arial"/>
          <w:color w:val="000000"/>
          <w:sz w:val="23"/>
          <w:szCs w:val="23"/>
          <w:lang w:eastAsia="ru-RU"/>
        </w:rPr>
        <w:t>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53" w:name="100058"/>
      <w:bookmarkEnd w:id="53"/>
      <w:r w:rsidRPr="00890797">
        <w:rPr>
          <w:rFonts w:ascii="inherit" w:eastAsia="Times New Roman" w:hAnsi="inherit" w:cs="Arial"/>
          <w:color w:val="000000"/>
          <w:sz w:val="23"/>
          <w:szCs w:val="23"/>
          <w:lang w:eastAsia="ru-RU"/>
        </w:rPr>
        <w:t>б) персональные данные супруги (супруга), детей и иных членов семьи служащего (работника);</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54" w:name="100059"/>
      <w:bookmarkEnd w:id="54"/>
      <w:r w:rsidRPr="00890797">
        <w:rPr>
          <w:rFonts w:ascii="inherit" w:eastAsia="Times New Roman" w:hAnsi="inherit" w:cs="Arial"/>
          <w:color w:val="000000"/>
          <w:sz w:val="23"/>
          <w:szCs w:val="23"/>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55" w:name="100060"/>
      <w:bookmarkEnd w:id="55"/>
      <w:r w:rsidRPr="00890797">
        <w:rPr>
          <w:rFonts w:ascii="inherit" w:eastAsia="Times New Roman" w:hAnsi="inherit" w:cs="Arial"/>
          <w:color w:val="000000"/>
          <w:sz w:val="23"/>
          <w:szCs w:val="23"/>
          <w:lang w:eastAsia="ru-RU"/>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56" w:name="100061"/>
      <w:bookmarkEnd w:id="56"/>
      <w:r w:rsidRPr="00890797">
        <w:rPr>
          <w:rFonts w:ascii="inherit" w:eastAsia="Times New Roman" w:hAnsi="inherit" w:cs="Arial"/>
          <w:color w:val="000000"/>
          <w:sz w:val="23"/>
          <w:szCs w:val="23"/>
          <w:lang w:eastAsia="ru-RU"/>
        </w:rPr>
        <w:t>д) информацию, отнесенную к государственной тайне или являющуюся конфиденциальной.</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57" w:name="100062"/>
      <w:bookmarkEnd w:id="57"/>
      <w:r w:rsidRPr="00890797">
        <w:rPr>
          <w:rFonts w:ascii="inherit" w:eastAsia="Times New Roman" w:hAnsi="inherit" w:cs="Arial"/>
          <w:color w:val="000000"/>
          <w:sz w:val="23"/>
          <w:szCs w:val="23"/>
          <w:lang w:eastAsia="ru-RU"/>
        </w:rPr>
        <w:t>4. Сведения о доходах, расходах, об имуществе и обязательствах имущественного характера, указанные в </w:t>
      </w:r>
      <w:hyperlink r:id="rId11" w:anchor="100051" w:history="1">
        <w:r w:rsidRPr="00890797">
          <w:rPr>
            <w:rFonts w:ascii="inherit" w:eastAsia="Times New Roman" w:hAnsi="inherit" w:cs="Arial"/>
            <w:color w:val="005EA5"/>
            <w:sz w:val="23"/>
            <w:szCs w:val="23"/>
            <w:u w:val="single"/>
            <w:bdr w:val="none" w:sz="0" w:space="0" w:color="auto" w:frame="1"/>
            <w:lang w:eastAsia="ru-RU"/>
          </w:rPr>
          <w:t>пункте 2</w:t>
        </w:r>
      </w:hyperlink>
      <w:r w:rsidRPr="00890797">
        <w:rPr>
          <w:rFonts w:ascii="inherit" w:eastAsia="Times New Roman" w:hAnsi="inherit" w:cs="Arial"/>
          <w:color w:val="000000"/>
          <w:sz w:val="23"/>
          <w:szCs w:val="23"/>
          <w:lang w:eastAsia="ru-RU"/>
        </w:rPr>
        <w:t>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58" w:name="100063"/>
      <w:bookmarkEnd w:id="58"/>
      <w:r w:rsidRPr="00890797">
        <w:rPr>
          <w:rFonts w:ascii="inherit" w:eastAsia="Times New Roman" w:hAnsi="inherit" w:cs="Arial"/>
          <w:color w:val="000000"/>
          <w:sz w:val="23"/>
          <w:szCs w:val="23"/>
          <w:lang w:eastAsia="ru-RU"/>
        </w:rPr>
        <w:t>5. Размещение на официальных сайтах сведений о доходах, расходах, об имуществе и обязательствах имущественного характера, указанных в </w:t>
      </w:r>
      <w:hyperlink r:id="rId12" w:anchor="100051" w:history="1">
        <w:r w:rsidRPr="00890797">
          <w:rPr>
            <w:rFonts w:ascii="inherit" w:eastAsia="Times New Roman" w:hAnsi="inherit" w:cs="Arial"/>
            <w:color w:val="005EA5"/>
            <w:sz w:val="23"/>
            <w:szCs w:val="23"/>
            <w:u w:val="single"/>
            <w:bdr w:val="none" w:sz="0" w:space="0" w:color="auto" w:frame="1"/>
            <w:lang w:eastAsia="ru-RU"/>
          </w:rPr>
          <w:t>пункте 2</w:t>
        </w:r>
      </w:hyperlink>
      <w:r w:rsidRPr="00890797">
        <w:rPr>
          <w:rFonts w:ascii="inherit" w:eastAsia="Times New Roman" w:hAnsi="inherit" w:cs="Arial"/>
          <w:color w:val="000000"/>
          <w:sz w:val="23"/>
          <w:szCs w:val="23"/>
          <w:lang w:eastAsia="ru-RU"/>
        </w:rPr>
        <w:t> настоящего порядка:</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59" w:name="100076"/>
      <w:bookmarkStart w:id="60" w:name="100064"/>
      <w:bookmarkEnd w:id="59"/>
      <w:bookmarkEnd w:id="60"/>
      <w:r w:rsidRPr="00890797">
        <w:rPr>
          <w:rFonts w:ascii="inherit" w:eastAsia="Times New Roman" w:hAnsi="inherit" w:cs="Arial"/>
          <w:color w:val="000000"/>
          <w:sz w:val="23"/>
          <w:szCs w:val="23"/>
          <w:lang w:eastAsia="ru-RU"/>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61" w:name="100065"/>
      <w:bookmarkEnd w:id="61"/>
      <w:r w:rsidRPr="00890797">
        <w:rPr>
          <w:rFonts w:ascii="inherit" w:eastAsia="Times New Roman" w:hAnsi="inherit" w:cs="Arial"/>
          <w:color w:val="000000"/>
          <w:sz w:val="23"/>
          <w:szCs w:val="23"/>
          <w:lang w:eastAsia="ru-RU"/>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62" w:name="100066"/>
      <w:bookmarkEnd w:id="62"/>
      <w:r w:rsidRPr="00890797">
        <w:rPr>
          <w:rFonts w:ascii="inherit" w:eastAsia="Times New Roman" w:hAnsi="inherit" w:cs="Arial"/>
          <w:color w:val="000000"/>
          <w:sz w:val="23"/>
          <w:szCs w:val="23"/>
          <w:lang w:eastAsia="ru-RU"/>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63" w:name="100067"/>
      <w:bookmarkEnd w:id="63"/>
      <w:r w:rsidRPr="00890797">
        <w:rPr>
          <w:rFonts w:ascii="inherit" w:eastAsia="Times New Roman" w:hAnsi="inherit" w:cs="Arial"/>
          <w:color w:val="000000"/>
          <w:sz w:val="23"/>
          <w:szCs w:val="23"/>
          <w:lang w:eastAsia="ru-RU"/>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64" w:name="100068"/>
      <w:bookmarkEnd w:id="64"/>
      <w:r w:rsidRPr="00890797">
        <w:rPr>
          <w:rFonts w:ascii="inherit" w:eastAsia="Times New Roman" w:hAnsi="inherit" w:cs="Arial"/>
          <w:color w:val="000000"/>
          <w:sz w:val="23"/>
          <w:szCs w:val="23"/>
          <w:lang w:eastAsia="ru-RU"/>
        </w:rPr>
        <w:lastRenderedPageBreak/>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65" w:name="100069"/>
      <w:bookmarkEnd w:id="65"/>
      <w:r w:rsidRPr="00890797">
        <w:rPr>
          <w:rFonts w:ascii="inherit" w:eastAsia="Times New Roman" w:hAnsi="inherit" w:cs="Arial"/>
          <w:color w:val="000000"/>
          <w:sz w:val="23"/>
          <w:szCs w:val="23"/>
          <w:lang w:eastAsia="ru-RU"/>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66" w:name="100080"/>
      <w:bookmarkStart w:id="67" w:name="000001"/>
      <w:bookmarkEnd w:id="66"/>
      <w:bookmarkEnd w:id="67"/>
      <w:r w:rsidRPr="00890797">
        <w:rPr>
          <w:rFonts w:ascii="inherit" w:eastAsia="Times New Roman" w:hAnsi="inherit" w:cs="Arial"/>
          <w:color w:val="000000"/>
          <w:sz w:val="23"/>
          <w:szCs w:val="23"/>
          <w:lang w:eastAsia="ru-RU"/>
        </w:rPr>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68" w:name="100077"/>
      <w:bookmarkStart w:id="69" w:name="100070"/>
      <w:bookmarkEnd w:id="68"/>
      <w:bookmarkEnd w:id="69"/>
      <w:r w:rsidRPr="00890797">
        <w:rPr>
          <w:rFonts w:ascii="inherit" w:eastAsia="Times New Roman" w:hAnsi="inherit" w:cs="Arial"/>
          <w:color w:val="000000"/>
          <w:sz w:val="23"/>
          <w:szCs w:val="23"/>
          <w:lang w:eastAsia="ru-RU"/>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70" w:name="100071"/>
      <w:bookmarkEnd w:id="70"/>
      <w:r w:rsidRPr="00890797">
        <w:rPr>
          <w:rFonts w:ascii="inherit" w:eastAsia="Times New Roman" w:hAnsi="inherit" w:cs="Arial"/>
          <w:color w:val="000000"/>
          <w:sz w:val="23"/>
          <w:szCs w:val="23"/>
          <w:lang w:eastAsia="ru-RU"/>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71" w:name="100072"/>
      <w:bookmarkEnd w:id="71"/>
      <w:r w:rsidRPr="00890797">
        <w:rPr>
          <w:rFonts w:ascii="inherit" w:eastAsia="Times New Roman" w:hAnsi="inherit" w:cs="Arial"/>
          <w:color w:val="000000"/>
          <w:sz w:val="23"/>
          <w:szCs w:val="23"/>
          <w:lang w:eastAsia="ru-RU"/>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13" w:anchor="100051" w:history="1">
        <w:r w:rsidRPr="00890797">
          <w:rPr>
            <w:rFonts w:ascii="inherit" w:eastAsia="Times New Roman" w:hAnsi="inherit" w:cs="Arial"/>
            <w:color w:val="005EA5"/>
            <w:sz w:val="23"/>
            <w:szCs w:val="23"/>
            <w:u w:val="single"/>
            <w:bdr w:val="none" w:sz="0" w:space="0" w:color="auto" w:frame="1"/>
            <w:lang w:eastAsia="ru-RU"/>
          </w:rPr>
          <w:t>пункте 2</w:t>
        </w:r>
      </w:hyperlink>
      <w:r w:rsidRPr="00890797">
        <w:rPr>
          <w:rFonts w:ascii="inherit" w:eastAsia="Times New Roman" w:hAnsi="inherit" w:cs="Arial"/>
          <w:color w:val="000000"/>
          <w:sz w:val="23"/>
          <w:szCs w:val="23"/>
          <w:lang w:eastAsia="ru-RU"/>
        </w:rPr>
        <w:t> настоящего порядка, в том случае, если запрашиваемые сведения отсутствуют на официальном сайте.</w:t>
      </w:r>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72" w:name="100078"/>
      <w:bookmarkStart w:id="73" w:name="100073"/>
      <w:bookmarkEnd w:id="72"/>
      <w:bookmarkEnd w:id="73"/>
      <w:r w:rsidRPr="00890797">
        <w:rPr>
          <w:rFonts w:ascii="inherit" w:eastAsia="Times New Roman" w:hAnsi="inherit" w:cs="Arial"/>
          <w:color w:val="000000"/>
          <w:sz w:val="23"/>
          <w:szCs w:val="23"/>
          <w:lang w:eastAsia="ru-RU"/>
        </w:rP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90797" w:rsidRPr="00890797" w:rsidRDefault="00890797" w:rsidP="00890797">
      <w:pPr>
        <w:spacing w:after="0" w:line="330" w:lineRule="atLeast"/>
        <w:textAlignment w:val="baseline"/>
        <w:rPr>
          <w:rFonts w:ascii="Arial" w:eastAsia="Times New Roman" w:hAnsi="Arial" w:cs="Arial"/>
          <w:b/>
          <w:bCs/>
          <w:color w:val="005EA5"/>
          <w:sz w:val="30"/>
          <w:szCs w:val="30"/>
          <w:lang w:eastAsia="ru-RU"/>
        </w:rPr>
      </w:pPr>
      <w:r w:rsidRPr="00890797">
        <w:rPr>
          <w:rFonts w:ascii="inherit" w:eastAsia="Times New Roman" w:hAnsi="inherit" w:cs="Arial"/>
          <w:color w:val="000000"/>
          <w:sz w:val="23"/>
          <w:szCs w:val="23"/>
          <w:lang w:eastAsia="ru-RU"/>
        </w:rPr>
        <w:lastRenderedPageBreak/>
        <w:br/>
      </w:r>
      <w:r w:rsidRPr="00890797">
        <w:rPr>
          <w:rFonts w:ascii="Arial" w:eastAsia="Times New Roman" w:hAnsi="Arial" w:cs="Arial"/>
          <w:b/>
          <w:bCs/>
          <w:color w:val="005EA5"/>
          <w:sz w:val="30"/>
          <w:szCs w:val="30"/>
          <w:lang w:eastAsia="ru-RU"/>
        </w:rPr>
        <w:t>Судебная практика и законодательство — Указ Президента РФ от 08.07.2013 N 613 (ред. от 15.07.2015)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90797" w:rsidRPr="00890797" w:rsidRDefault="00890797" w:rsidP="00890797">
      <w:pPr>
        <w:spacing w:after="0" w:line="330" w:lineRule="atLeast"/>
        <w:textAlignment w:val="baseline"/>
        <w:rPr>
          <w:rFonts w:ascii="inherit" w:eastAsia="Times New Roman" w:hAnsi="inherit" w:cs="Arial"/>
          <w:color w:val="000000"/>
          <w:sz w:val="23"/>
          <w:szCs w:val="23"/>
          <w:lang w:eastAsia="ru-RU"/>
        </w:rPr>
      </w:pPr>
    </w:p>
    <w:p w:rsidR="00890797" w:rsidRPr="00890797" w:rsidRDefault="007E5DBB" w:rsidP="00890797">
      <w:pPr>
        <w:spacing w:after="0" w:line="330" w:lineRule="atLeast"/>
        <w:textAlignment w:val="baseline"/>
        <w:rPr>
          <w:rFonts w:ascii="inherit" w:eastAsia="Times New Roman" w:hAnsi="inherit" w:cs="Arial"/>
          <w:color w:val="000000"/>
          <w:sz w:val="23"/>
          <w:szCs w:val="23"/>
          <w:lang w:eastAsia="ru-RU"/>
        </w:rPr>
      </w:pPr>
      <w:hyperlink r:id="rId14" w:anchor="100005" w:history="1">
        <w:r w:rsidR="00890797" w:rsidRPr="00890797">
          <w:rPr>
            <w:rFonts w:ascii="inherit" w:eastAsia="Times New Roman" w:hAnsi="inherit" w:cs="Arial"/>
            <w:color w:val="005EA5"/>
            <w:sz w:val="23"/>
            <w:szCs w:val="23"/>
            <w:u w:val="single"/>
            <w:bdr w:val="none" w:sz="0" w:space="0" w:color="auto" w:frame="1"/>
            <w:lang w:eastAsia="ru-RU"/>
          </w:rPr>
          <w:t xml:space="preserve">Приказ </w:t>
        </w:r>
        <w:proofErr w:type="spellStart"/>
        <w:r w:rsidR="00890797" w:rsidRPr="00890797">
          <w:rPr>
            <w:rFonts w:ascii="inherit" w:eastAsia="Times New Roman" w:hAnsi="inherit" w:cs="Arial"/>
            <w:color w:val="005EA5"/>
            <w:sz w:val="23"/>
            <w:szCs w:val="23"/>
            <w:u w:val="single"/>
            <w:bdr w:val="none" w:sz="0" w:space="0" w:color="auto" w:frame="1"/>
            <w:lang w:eastAsia="ru-RU"/>
          </w:rPr>
          <w:t>Росгвардии</w:t>
        </w:r>
        <w:proofErr w:type="spellEnd"/>
        <w:r w:rsidR="00890797" w:rsidRPr="00890797">
          <w:rPr>
            <w:rFonts w:ascii="inherit" w:eastAsia="Times New Roman" w:hAnsi="inherit" w:cs="Arial"/>
            <w:color w:val="005EA5"/>
            <w:sz w:val="23"/>
            <w:szCs w:val="23"/>
            <w:u w:val="single"/>
            <w:bdr w:val="none" w:sz="0" w:space="0" w:color="auto" w:frame="1"/>
            <w:lang w:eastAsia="ru-RU"/>
          </w:rPr>
          <w:t xml:space="preserve"> от 24.05.2017 N 150 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федеральных государственных гражданских служащих войск национальной гвардии Российской Федерации, а также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Федеральной службы войск национальной гвардии Российской Федерации в информационно-телекоммуникационной сети "Интернет</w:t>
        </w:r>
      </w:hyperlink>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74" w:name="100007"/>
      <w:bookmarkEnd w:id="74"/>
      <w:r w:rsidRPr="00890797">
        <w:rPr>
          <w:rFonts w:ascii="inherit" w:eastAsia="Times New Roman" w:hAnsi="inherit" w:cs="Arial"/>
          <w:color w:val="000000"/>
          <w:sz w:val="23"/>
          <w:szCs w:val="23"/>
          <w:lang w:eastAsia="ru-RU"/>
        </w:rPr>
        <w:t>&lt;1&gt; Собрание законодательства Российской Федерации, 2013, N 28, ст. 3813; 2015, N 29, ст. 4477.</w:t>
      </w:r>
    </w:p>
    <w:p w:rsidR="00890797" w:rsidRPr="00890797" w:rsidRDefault="00890797" w:rsidP="00890797">
      <w:pPr>
        <w:spacing w:after="0" w:line="330" w:lineRule="atLeast"/>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br/>
      </w:r>
      <w:hyperlink r:id="rId15" w:anchor="100006" w:history="1">
        <w:r w:rsidRPr="00890797">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890797">
          <w:rPr>
            <w:rFonts w:ascii="inherit" w:eastAsia="Times New Roman" w:hAnsi="inherit" w:cs="Arial"/>
            <w:color w:val="005EA5"/>
            <w:sz w:val="23"/>
            <w:szCs w:val="23"/>
            <w:u w:val="single"/>
            <w:bdr w:val="none" w:sz="0" w:space="0" w:color="auto" w:frame="1"/>
            <w:lang w:eastAsia="ru-RU"/>
          </w:rPr>
          <w:t>Росприроднадзора</w:t>
        </w:r>
        <w:proofErr w:type="spellEnd"/>
        <w:r w:rsidRPr="00890797">
          <w:rPr>
            <w:rFonts w:ascii="inherit" w:eastAsia="Times New Roman" w:hAnsi="inherit" w:cs="Arial"/>
            <w:color w:val="005EA5"/>
            <w:sz w:val="23"/>
            <w:szCs w:val="23"/>
            <w:u w:val="single"/>
            <w:bdr w:val="none" w:sz="0" w:space="0" w:color="auto" w:frame="1"/>
            <w:lang w:eastAsia="ru-RU"/>
          </w:rPr>
          <w:t xml:space="preserve"> от 30.03.2017 N 167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по надзору в сфере природопользования и работников организаций, созданных для выполнения задач, поставленных перед Федеральной службой по надзору в сфере природопользования,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 на официальных сайтах</w:t>
        </w:r>
      </w:hyperlink>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В соответствии с </w:t>
      </w:r>
      <w:hyperlink r:id="rId16" w:anchor="100040" w:history="1">
        <w:r w:rsidRPr="00890797">
          <w:rPr>
            <w:rFonts w:ascii="inherit" w:eastAsia="Times New Roman" w:hAnsi="inherit" w:cs="Arial"/>
            <w:color w:val="005EA5"/>
            <w:sz w:val="23"/>
            <w:szCs w:val="23"/>
            <w:u w:val="single"/>
            <w:bdr w:val="none" w:sz="0" w:space="0" w:color="auto" w:frame="1"/>
            <w:lang w:eastAsia="ru-RU"/>
          </w:rPr>
          <w:t>подпунктом "а" пункта 7</w:t>
        </w:r>
      </w:hyperlink>
      <w:r w:rsidRPr="00890797">
        <w:rPr>
          <w:rFonts w:ascii="inherit" w:eastAsia="Times New Roman" w:hAnsi="inherit" w:cs="Arial"/>
          <w:color w:val="000000"/>
          <w:sz w:val="23"/>
          <w:szCs w:val="23"/>
          <w:lang w:eastAsia="ru-RU"/>
        </w:rPr>
        <w:t> Указа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2015, N 29, ст. 4477) и требованиями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w:t>
      </w:r>
      <w:hyperlink r:id="rId17" w:anchor="100133" w:history="1">
        <w:r w:rsidRPr="00890797">
          <w:rPr>
            <w:rFonts w:ascii="inherit" w:eastAsia="Times New Roman" w:hAnsi="inherit" w:cs="Arial"/>
            <w:color w:val="005EA5"/>
            <w:sz w:val="23"/>
            <w:szCs w:val="23"/>
            <w:u w:val="single"/>
            <w:bdr w:val="none" w:sz="0" w:space="0" w:color="auto" w:frame="1"/>
            <w:lang w:eastAsia="ru-RU"/>
          </w:rPr>
          <w:t>приказом</w:t>
        </w:r>
      </w:hyperlink>
      <w:r w:rsidRPr="00890797">
        <w:rPr>
          <w:rFonts w:ascii="inherit" w:eastAsia="Times New Roman" w:hAnsi="inherit" w:cs="Arial"/>
          <w:color w:val="000000"/>
          <w:sz w:val="23"/>
          <w:szCs w:val="23"/>
          <w:lang w:eastAsia="ru-RU"/>
        </w:rPr>
        <w:t> Министерства труда и социальной защиты Российской Федерации от 7 октября 2013 г. N 530н (зарегистрирован Министерством юстиции Российской Федерации 25 декабря 2013 г., регистрационный N 30803), приказываю:</w:t>
      </w:r>
    </w:p>
    <w:p w:rsidR="00890797" w:rsidRPr="00890797" w:rsidRDefault="00890797" w:rsidP="00890797">
      <w:pPr>
        <w:spacing w:after="0" w:line="330" w:lineRule="atLeast"/>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br/>
      </w:r>
    </w:p>
    <w:p w:rsidR="00890797" w:rsidRPr="00890797" w:rsidRDefault="007E5DBB" w:rsidP="00890797">
      <w:pPr>
        <w:spacing w:after="0" w:line="330" w:lineRule="atLeast"/>
        <w:textAlignment w:val="baseline"/>
        <w:rPr>
          <w:rFonts w:ascii="inherit" w:eastAsia="Times New Roman" w:hAnsi="inherit" w:cs="Arial"/>
          <w:color w:val="000000"/>
          <w:sz w:val="23"/>
          <w:szCs w:val="23"/>
          <w:lang w:eastAsia="ru-RU"/>
        </w:rPr>
      </w:pPr>
      <w:hyperlink r:id="rId18" w:anchor="100006" w:history="1">
        <w:r w:rsidR="00890797" w:rsidRPr="00890797">
          <w:rPr>
            <w:rFonts w:ascii="inherit" w:eastAsia="Times New Roman" w:hAnsi="inherit" w:cs="Arial"/>
            <w:color w:val="005EA5"/>
            <w:sz w:val="23"/>
            <w:szCs w:val="23"/>
            <w:u w:val="single"/>
            <w:bdr w:val="none" w:sz="0" w:space="0" w:color="auto" w:frame="1"/>
            <w:lang w:eastAsia="ru-RU"/>
          </w:rPr>
          <w:t xml:space="preserve">Приказ </w:t>
        </w:r>
        <w:proofErr w:type="spellStart"/>
        <w:r w:rsidR="00890797" w:rsidRPr="00890797">
          <w:rPr>
            <w:rFonts w:ascii="inherit" w:eastAsia="Times New Roman" w:hAnsi="inherit" w:cs="Arial"/>
            <w:color w:val="005EA5"/>
            <w:sz w:val="23"/>
            <w:szCs w:val="23"/>
            <w:u w:val="single"/>
            <w:bdr w:val="none" w:sz="0" w:space="0" w:color="auto" w:frame="1"/>
            <w:lang w:eastAsia="ru-RU"/>
          </w:rPr>
          <w:t>Россельхознадзора</w:t>
        </w:r>
        <w:proofErr w:type="spellEnd"/>
        <w:r w:rsidR="00890797" w:rsidRPr="00890797">
          <w:rPr>
            <w:rFonts w:ascii="inherit" w:eastAsia="Times New Roman" w:hAnsi="inherit" w:cs="Arial"/>
            <w:color w:val="005EA5"/>
            <w:sz w:val="23"/>
            <w:szCs w:val="23"/>
            <w:u w:val="single"/>
            <w:bdr w:val="none" w:sz="0" w:space="0" w:color="auto" w:frame="1"/>
            <w:lang w:eastAsia="ru-RU"/>
          </w:rPr>
          <w:t xml:space="preserve"> от 27.02.2017 N 197 О внесении изменения в приложение N 3 к приказу </w:t>
        </w:r>
        <w:proofErr w:type="spellStart"/>
        <w:r w:rsidR="00890797" w:rsidRPr="00890797">
          <w:rPr>
            <w:rFonts w:ascii="inherit" w:eastAsia="Times New Roman" w:hAnsi="inherit" w:cs="Arial"/>
            <w:color w:val="005EA5"/>
            <w:sz w:val="23"/>
            <w:szCs w:val="23"/>
            <w:u w:val="single"/>
            <w:bdr w:val="none" w:sz="0" w:space="0" w:color="auto" w:frame="1"/>
            <w:lang w:eastAsia="ru-RU"/>
          </w:rPr>
          <w:t>Россельхознадзора</w:t>
        </w:r>
        <w:proofErr w:type="spellEnd"/>
        <w:r w:rsidR="00890797" w:rsidRPr="00890797">
          <w:rPr>
            <w:rFonts w:ascii="inherit" w:eastAsia="Times New Roman" w:hAnsi="inherit" w:cs="Arial"/>
            <w:color w:val="005EA5"/>
            <w:sz w:val="23"/>
            <w:szCs w:val="23"/>
            <w:u w:val="single"/>
            <w:bdr w:val="none" w:sz="0" w:space="0" w:color="auto" w:frame="1"/>
            <w:lang w:eastAsia="ru-RU"/>
          </w:rPr>
          <w:t xml:space="preserve"> от 29 мая 2014 г. N 264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w:t>
        </w:r>
        <w:proofErr w:type="spellStart"/>
        <w:r w:rsidR="00890797" w:rsidRPr="00890797">
          <w:rPr>
            <w:rFonts w:ascii="inherit" w:eastAsia="Times New Roman" w:hAnsi="inherit" w:cs="Arial"/>
            <w:color w:val="005EA5"/>
            <w:sz w:val="23"/>
            <w:szCs w:val="23"/>
            <w:u w:val="single"/>
            <w:bdr w:val="none" w:sz="0" w:space="0" w:color="auto" w:frame="1"/>
            <w:lang w:eastAsia="ru-RU"/>
          </w:rPr>
          <w:t>Россельхознадзора</w:t>
        </w:r>
        <w:proofErr w:type="spellEnd"/>
        <w:r w:rsidR="00890797" w:rsidRPr="00890797">
          <w:rPr>
            <w:rFonts w:ascii="inherit" w:eastAsia="Times New Roman" w:hAnsi="inherit" w:cs="Arial"/>
            <w:color w:val="005EA5"/>
            <w:sz w:val="23"/>
            <w:szCs w:val="23"/>
            <w:u w:val="single"/>
            <w:bdr w:val="none" w:sz="0" w:space="0" w:color="auto" w:frame="1"/>
            <w:lang w:eastAsia="ru-RU"/>
          </w:rPr>
          <w:t xml:space="preserve">, территориальных управлений </w:t>
        </w:r>
        <w:proofErr w:type="spellStart"/>
        <w:r w:rsidR="00890797" w:rsidRPr="00890797">
          <w:rPr>
            <w:rFonts w:ascii="inherit" w:eastAsia="Times New Roman" w:hAnsi="inherit" w:cs="Arial"/>
            <w:color w:val="005EA5"/>
            <w:sz w:val="23"/>
            <w:szCs w:val="23"/>
            <w:u w:val="single"/>
            <w:bdr w:val="none" w:sz="0" w:space="0" w:color="auto" w:frame="1"/>
            <w:lang w:eastAsia="ru-RU"/>
          </w:rPr>
          <w:t>Россельхознадзора</w:t>
        </w:r>
        <w:proofErr w:type="spellEnd"/>
        <w:r w:rsidR="00890797" w:rsidRPr="00890797">
          <w:rPr>
            <w:rFonts w:ascii="inherit" w:eastAsia="Times New Roman" w:hAnsi="inherit" w:cs="Arial"/>
            <w:color w:val="005EA5"/>
            <w:sz w:val="23"/>
            <w:szCs w:val="23"/>
            <w:u w:val="single"/>
            <w:bdr w:val="none" w:sz="0" w:space="0" w:color="auto" w:frame="1"/>
            <w:lang w:eastAsia="ru-RU"/>
          </w:rPr>
          <w:t xml:space="preserve"> и работников организаций, созданных для выполнения задач, поставленных перед </w:t>
        </w:r>
        <w:proofErr w:type="spellStart"/>
        <w:r w:rsidR="00890797" w:rsidRPr="00890797">
          <w:rPr>
            <w:rFonts w:ascii="inherit" w:eastAsia="Times New Roman" w:hAnsi="inherit" w:cs="Arial"/>
            <w:color w:val="005EA5"/>
            <w:sz w:val="23"/>
            <w:szCs w:val="23"/>
            <w:u w:val="single"/>
            <w:bdr w:val="none" w:sz="0" w:space="0" w:color="auto" w:frame="1"/>
            <w:lang w:eastAsia="ru-RU"/>
          </w:rPr>
          <w:t>Россельхознадзором</w:t>
        </w:r>
        <w:proofErr w:type="spellEnd"/>
        <w:r w:rsidR="00890797" w:rsidRPr="00890797">
          <w:rPr>
            <w:rFonts w:ascii="inherit" w:eastAsia="Times New Roman" w:hAnsi="inherit" w:cs="Arial"/>
            <w:color w:val="005EA5"/>
            <w:sz w:val="23"/>
            <w:szCs w:val="23"/>
            <w:u w:val="single"/>
            <w:bdr w:val="none" w:sz="0" w:space="0" w:color="auto" w:frame="1"/>
            <w:lang w:eastAsia="ru-RU"/>
          </w:rPr>
          <w:t xml:space="preserve">, а также сведений о доходах, расходах, об имуществе и </w:t>
        </w:r>
        <w:r w:rsidR="00890797" w:rsidRPr="00890797">
          <w:rPr>
            <w:rFonts w:ascii="inherit" w:eastAsia="Times New Roman" w:hAnsi="inherit" w:cs="Arial"/>
            <w:color w:val="005EA5"/>
            <w:sz w:val="23"/>
            <w:szCs w:val="23"/>
            <w:u w:val="single"/>
            <w:bdr w:val="none" w:sz="0" w:space="0" w:color="auto" w:frame="1"/>
            <w:lang w:eastAsia="ru-RU"/>
          </w:rPr>
          <w:lastRenderedPageBreak/>
          <w:t xml:space="preserve">обязательствах имущественного характера их супруг (супругов) и несовершеннолетних детей на официальном сайте </w:t>
        </w:r>
        <w:proofErr w:type="spellStart"/>
        <w:r w:rsidR="00890797" w:rsidRPr="00890797">
          <w:rPr>
            <w:rFonts w:ascii="inherit" w:eastAsia="Times New Roman" w:hAnsi="inherit" w:cs="Arial"/>
            <w:color w:val="005EA5"/>
            <w:sz w:val="23"/>
            <w:szCs w:val="23"/>
            <w:u w:val="single"/>
            <w:bdr w:val="none" w:sz="0" w:space="0" w:color="auto" w:frame="1"/>
            <w:lang w:eastAsia="ru-RU"/>
          </w:rPr>
          <w:t>Россельхознадзора</w:t>
        </w:r>
        <w:proofErr w:type="spellEnd"/>
      </w:hyperlink>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В соответствии с </w:t>
      </w:r>
      <w:hyperlink r:id="rId19" w:anchor="100040" w:history="1">
        <w:r w:rsidRPr="00890797">
          <w:rPr>
            <w:rFonts w:ascii="inherit" w:eastAsia="Times New Roman" w:hAnsi="inherit" w:cs="Arial"/>
            <w:color w:val="005EA5"/>
            <w:sz w:val="23"/>
            <w:szCs w:val="23"/>
            <w:u w:val="single"/>
            <w:bdr w:val="none" w:sz="0" w:space="0" w:color="auto" w:frame="1"/>
            <w:lang w:eastAsia="ru-RU"/>
          </w:rPr>
          <w:t>подпунктом "а" пункта 7</w:t>
        </w:r>
      </w:hyperlink>
      <w:r w:rsidRPr="00890797">
        <w:rPr>
          <w:rFonts w:ascii="inherit" w:eastAsia="Times New Roman" w:hAnsi="inherit" w:cs="Arial"/>
          <w:color w:val="000000"/>
          <w:sz w:val="23"/>
          <w:szCs w:val="23"/>
          <w:lang w:eastAsia="ru-RU"/>
        </w:rPr>
        <w:t> Указа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2015, N 29, ст. 4477) и распоряжением Правительства Российской Федерации от 26 июля 2016 г. N 1592-р (Собрание законодательства Российской Федерации, 2016, N 31, ст. 5072) приказываю:</w:t>
      </w:r>
    </w:p>
    <w:p w:rsidR="00890797" w:rsidRPr="00890797" w:rsidRDefault="00890797" w:rsidP="00890797">
      <w:pPr>
        <w:spacing w:after="0" w:line="330" w:lineRule="atLeast"/>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br/>
      </w:r>
    </w:p>
    <w:p w:rsidR="00890797" w:rsidRPr="00890797" w:rsidRDefault="007E5DBB" w:rsidP="00890797">
      <w:pPr>
        <w:spacing w:after="0" w:line="330" w:lineRule="atLeast"/>
        <w:textAlignment w:val="baseline"/>
        <w:rPr>
          <w:rFonts w:ascii="inherit" w:eastAsia="Times New Roman" w:hAnsi="inherit" w:cs="Arial"/>
          <w:color w:val="000000"/>
          <w:sz w:val="23"/>
          <w:szCs w:val="23"/>
          <w:lang w:eastAsia="ru-RU"/>
        </w:rPr>
      </w:pPr>
      <w:hyperlink r:id="rId20" w:anchor="100006" w:history="1">
        <w:r w:rsidR="00890797" w:rsidRPr="00890797">
          <w:rPr>
            <w:rFonts w:ascii="inherit" w:eastAsia="Times New Roman" w:hAnsi="inherit" w:cs="Arial"/>
            <w:color w:val="005EA5"/>
            <w:sz w:val="23"/>
            <w:szCs w:val="23"/>
            <w:u w:val="single"/>
            <w:bdr w:val="none" w:sz="0" w:space="0" w:color="auto" w:frame="1"/>
            <w:lang w:eastAsia="ru-RU"/>
          </w:rPr>
          <w:t xml:space="preserve">Приказ </w:t>
        </w:r>
        <w:proofErr w:type="spellStart"/>
        <w:r w:rsidR="00890797" w:rsidRPr="00890797">
          <w:rPr>
            <w:rFonts w:ascii="inherit" w:eastAsia="Times New Roman" w:hAnsi="inherit" w:cs="Arial"/>
            <w:color w:val="005EA5"/>
            <w:sz w:val="23"/>
            <w:szCs w:val="23"/>
            <w:u w:val="single"/>
            <w:bdr w:val="none" w:sz="0" w:space="0" w:color="auto" w:frame="1"/>
            <w:lang w:eastAsia="ru-RU"/>
          </w:rPr>
          <w:t>Росалкогольрегулирования</w:t>
        </w:r>
        <w:proofErr w:type="spellEnd"/>
        <w:r w:rsidR="00890797" w:rsidRPr="00890797">
          <w:rPr>
            <w:rFonts w:ascii="inherit" w:eastAsia="Times New Roman" w:hAnsi="inherit" w:cs="Arial"/>
            <w:color w:val="005EA5"/>
            <w:sz w:val="23"/>
            <w:szCs w:val="23"/>
            <w:u w:val="single"/>
            <w:bdr w:val="none" w:sz="0" w:space="0" w:color="auto" w:frame="1"/>
            <w:lang w:eastAsia="ru-RU"/>
          </w:rPr>
          <w:t xml:space="preserve"> от 23.03.2017 N 78 О перечнях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Федеральной службы по регулированию алкогольного рынка и ее территориальных органов,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w:t>
        </w:r>
      </w:hyperlink>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В соответствии с </w:t>
      </w:r>
      <w:hyperlink r:id="rId21" w:anchor="100040" w:history="1">
        <w:r w:rsidRPr="00890797">
          <w:rPr>
            <w:rFonts w:ascii="inherit" w:eastAsia="Times New Roman" w:hAnsi="inherit" w:cs="Arial"/>
            <w:color w:val="005EA5"/>
            <w:sz w:val="23"/>
            <w:szCs w:val="23"/>
            <w:u w:val="single"/>
            <w:bdr w:val="none" w:sz="0" w:space="0" w:color="auto" w:frame="1"/>
            <w:lang w:eastAsia="ru-RU"/>
          </w:rPr>
          <w:t>пунктом 7</w:t>
        </w:r>
      </w:hyperlink>
      <w:r w:rsidRPr="00890797">
        <w:rPr>
          <w:rFonts w:ascii="inherit" w:eastAsia="Times New Roman" w:hAnsi="inherit" w:cs="Arial"/>
          <w:color w:val="000000"/>
          <w:sz w:val="23"/>
          <w:szCs w:val="23"/>
          <w:lang w:eastAsia="ru-RU"/>
        </w:rPr>
        <w:t> Указа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2015, N 29, ст. 4477) и </w:t>
      </w:r>
      <w:hyperlink r:id="rId22" w:anchor="100133" w:history="1">
        <w:r w:rsidRPr="00890797">
          <w:rPr>
            <w:rFonts w:ascii="inherit" w:eastAsia="Times New Roman" w:hAnsi="inherit" w:cs="Arial"/>
            <w:color w:val="005EA5"/>
            <w:sz w:val="23"/>
            <w:szCs w:val="23"/>
            <w:u w:val="single"/>
            <w:bdr w:val="none" w:sz="0" w:space="0" w:color="auto" w:frame="1"/>
            <w:lang w:eastAsia="ru-RU"/>
          </w:rPr>
          <w:t>требованиями</w:t>
        </w:r>
      </w:hyperlink>
      <w:r w:rsidRPr="00890797">
        <w:rPr>
          <w:rFonts w:ascii="inherit" w:eastAsia="Times New Roman" w:hAnsi="inherit" w:cs="Arial"/>
          <w:color w:val="000000"/>
          <w:sz w:val="23"/>
          <w:szCs w:val="23"/>
          <w:lang w:eastAsia="ru-RU"/>
        </w:rPr>
        <w:t>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приказом Министерства труда и социальной защиты Российской Федерации от 7 октября 2013 г. N 530н (зарегистрирован в Министерстве юстиции Российской Федерации 25 декабря 2013 г., регистрационный номер 30803; Российская газета, 2013, 30 декабря), приказываю:</w:t>
      </w:r>
    </w:p>
    <w:p w:rsidR="00890797" w:rsidRPr="00890797" w:rsidRDefault="00890797" w:rsidP="00890797">
      <w:pPr>
        <w:spacing w:after="0" w:line="330" w:lineRule="atLeast"/>
        <w:textAlignment w:val="baseline"/>
        <w:rPr>
          <w:rFonts w:ascii="inherit" w:eastAsia="Times New Roman" w:hAnsi="inherit" w:cs="Arial"/>
          <w:color w:val="000000"/>
          <w:sz w:val="23"/>
          <w:szCs w:val="23"/>
          <w:lang w:eastAsia="ru-RU"/>
        </w:rPr>
      </w:pPr>
    </w:p>
    <w:p w:rsidR="00890797" w:rsidRPr="00890797" w:rsidRDefault="007E5DBB" w:rsidP="00890797">
      <w:pPr>
        <w:spacing w:after="0" w:line="330" w:lineRule="atLeast"/>
        <w:textAlignment w:val="baseline"/>
        <w:rPr>
          <w:rFonts w:ascii="inherit" w:eastAsia="Times New Roman" w:hAnsi="inherit" w:cs="Arial"/>
          <w:color w:val="000000"/>
          <w:sz w:val="23"/>
          <w:szCs w:val="23"/>
          <w:lang w:eastAsia="ru-RU"/>
        </w:rPr>
      </w:pPr>
      <w:hyperlink r:id="rId23" w:anchor="100005" w:history="1">
        <w:r w:rsidR="00890797" w:rsidRPr="00890797">
          <w:rPr>
            <w:rFonts w:ascii="inherit" w:eastAsia="Times New Roman" w:hAnsi="inherit" w:cs="Arial"/>
            <w:color w:val="005EA5"/>
            <w:sz w:val="23"/>
            <w:szCs w:val="23"/>
            <w:u w:val="single"/>
            <w:bdr w:val="none" w:sz="0" w:space="0" w:color="auto" w:frame="1"/>
            <w:lang w:eastAsia="ru-RU"/>
          </w:rPr>
          <w:t xml:space="preserve">Приказ </w:t>
        </w:r>
        <w:proofErr w:type="spellStart"/>
        <w:r w:rsidR="00890797" w:rsidRPr="00890797">
          <w:rPr>
            <w:rFonts w:ascii="inherit" w:eastAsia="Times New Roman" w:hAnsi="inherit" w:cs="Arial"/>
            <w:color w:val="005EA5"/>
            <w:sz w:val="23"/>
            <w:szCs w:val="23"/>
            <w:u w:val="single"/>
            <w:bdr w:val="none" w:sz="0" w:space="0" w:color="auto" w:frame="1"/>
            <w:lang w:eastAsia="ru-RU"/>
          </w:rPr>
          <w:t>Госкорпорации</w:t>
        </w:r>
        <w:proofErr w:type="spellEnd"/>
        <w:r w:rsidR="00890797" w:rsidRPr="00890797">
          <w:rPr>
            <w:rFonts w:ascii="inherit" w:eastAsia="Times New Roman" w:hAnsi="inherit" w:cs="Arial"/>
            <w:color w:val="005EA5"/>
            <w:sz w:val="23"/>
            <w:szCs w:val="23"/>
            <w:u w:val="single"/>
            <w:bdr w:val="none" w:sz="0" w:space="0" w:color="auto" w:frame="1"/>
            <w:lang w:eastAsia="ru-RU"/>
          </w:rPr>
          <w:t xml:space="preserve"> </w:t>
        </w:r>
        <w:proofErr w:type="spellStart"/>
        <w:r w:rsidR="00890797" w:rsidRPr="00890797">
          <w:rPr>
            <w:rFonts w:ascii="inherit" w:eastAsia="Times New Roman" w:hAnsi="inherit" w:cs="Arial"/>
            <w:color w:val="005EA5"/>
            <w:sz w:val="23"/>
            <w:szCs w:val="23"/>
            <w:u w:val="single"/>
            <w:bdr w:val="none" w:sz="0" w:space="0" w:color="auto" w:frame="1"/>
            <w:lang w:eastAsia="ru-RU"/>
          </w:rPr>
          <w:t>Роскосмос</w:t>
        </w:r>
        <w:proofErr w:type="spellEnd"/>
        <w:r w:rsidR="00890797" w:rsidRPr="00890797">
          <w:rPr>
            <w:rFonts w:ascii="inherit" w:eastAsia="Times New Roman" w:hAnsi="inherit" w:cs="Arial"/>
            <w:color w:val="005EA5"/>
            <w:sz w:val="23"/>
            <w:szCs w:val="23"/>
            <w:u w:val="single"/>
            <w:bdr w:val="none" w:sz="0" w:space="0" w:color="auto" w:frame="1"/>
            <w:lang w:eastAsia="ru-RU"/>
          </w:rPr>
          <w:t xml:space="preserve">" от 17.02.2017 N 46 "Об утверждении Перечня должностей </w:t>
        </w:r>
        <w:proofErr w:type="spellStart"/>
        <w:r w:rsidR="00890797" w:rsidRPr="00890797">
          <w:rPr>
            <w:rFonts w:ascii="inherit" w:eastAsia="Times New Roman" w:hAnsi="inherit" w:cs="Arial"/>
            <w:color w:val="005EA5"/>
            <w:sz w:val="23"/>
            <w:szCs w:val="23"/>
            <w:u w:val="single"/>
            <w:bdr w:val="none" w:sz="0" w:space="0" w:color="auto" w:frame="1"/>
            <w:lang w:eastAsia="ru-RU"/>
          </w:rPr>
          <w:t>Госкорпорации</w:t>
        </w:r>
        <w:proofErr w:type="spellEnd"/>
        <w:r w:rsidR="00890797" w:rsidRPr="00890797">
          <w:rPr>
            <w:rFonts w:ascii="inherit" w:eastAsia="Times New Roman" w:hAnsi="inherit" w:cs="Arial"/>
            <w:color w:val="005EA5"/>
            <w:sz w:val="23"/>
            <w:szCs w:val="23"/>
            <w:u w:val="single"/>
            <w:bdr w:val="none" w:sz="0" w:space="0" w:color="auto" w:frame="1"/>
            <w:lang w:eastAsia="ru-RU"/>
          </w:rPr>
          <w:t xml:space="preserve"> "</w:t>
        </w:r>
        <w:proofErr w:type="spellStart"/>
        <w:r w:rsidR="00890797" w:rsidRPr="00890797">
          <w:rPr>
            <w:rFonts w:ascii="inherit" w:eastAsia="Times New Roman" w:hAnsi="inherit" w:cs="Arial"/>
            <w:color w:val="005EA5"/>
            <w:sz w:val="23"/>
            <w:szCs w:val="23"/>
            <w:u w:val="single"/>
            <w:bdr w:val="none" w:sz="0" w:space="0" w:color="auto" w:frame="1"/>
            <w:lang w:eastAsia="ru-RU"/>
          </w:rPr>
          <w:t>Роскосмос</w:t>
        </w:r>
        <w:proofErr w:type="spellEnd"/>
        <w:r w:rsidR="00890797" w:rsidRPr="00890797">
          <w:rPr>
            <w:rFonts w:ascii="inherit" w:eastAsia="Times New Roman" w:hAnsi="inherit" w:cs="Arial"/>
            <w:color w:val="005EA5"/>
            <w:sz w:val="23"/>
            <w:szCs w:val="23"/>
            <w:u w:val="single"/>
            <w:bdr w:val="none" w:sz="0" w:space="0" w:color="auto" w:frame="1"/>
            <w:lang w:eastAsia="ru-RU"/>
          </w:rPr>
          <w:t xml:space="preserve">", замещение которых влечет за собой размещение сведений о доходах, расходах, имуществе и обязательствах имущественного характера работников </w:t>
        </w:r>
        <w:proofErr w:type="spellStart"/>
        <w:r w:rsidR="00890797" w:rsidRPr="00890797">
          <w:rPr>
            <w:rFonts w:ascii="inherit" w:eastAsia="Times New Roman" w:hAnsi="inherit" w:cs="Arial"/>
            <w:color w:val="005EA5"/>
            <w:sz w:val="23"/>
            <w:szCs w:val="23"/>
            <w:u w:val="single"/>
            <w:bdr w:val="none" w:sz="0" w:space="0" w:color="auto" w:frame="1"/>
            <w:lang w:eastAsia="ru-RU"/>
          </w:rPr>
          <w:t>Госкорпорации</w:t>
        </w:r>
        <w:proofErr w:type="spellEnd"/>
        <w:r w:rsidR="00890797" w:rsidRPr="00890797">
          <w:rPr>
            <w:rFonts w:ascii="inherit" w:eastAsia="Times New Roman" w:hAnsi="inherit" w:cs="Arial"/>
            <w:color w:val="005EA5"/>
            <w:sz w:val="23"/>
            <w:szCs w:val="23"/>
            <w:u w:val="single"/>
            <w:bdr w:val="none" w:sz="0" w:space="0" w:color="auto" w:frame="1"/>
            <w:lang w:eastAsia="ru-RU"/>
          </w:rPr>
          <w:t xml:space="preserve"> "</w:t>
        </w:r>
        <w:proofErr w:type="spellStart"/>
        <w:r w:rsidR="00890797" w:rsidRPr="00890797">
          <w:rPr>
            <w:rFonts w:ascii="inherit" w:eastAsia="Times New Roman" w:hAnsi="inherit" w:cs="Arial"/>
            <w:color w:val="005EA5"/>
            <w:sz w:val="23"/>
            <w:szCs w:val="23"/>
            <w:u w:val="single"/>
            <w:bdr w:val="none" w:sz="0" w:space="0" w:color="auto" w:frame="1"/>
            <w:lang w:eastAsia="ru-RU"/>
          </w:rPr>
          <w:t>Роскосмос</w:t>
        </w:r>
        <w:proofErr w:type="spellEnd"/>
        <w:r w:rsidR="00890797" w:rsidRPr="00890797">
          <w:rPr>
            <w:rFonts w:ascii="inherit" w:eastAsia="Times New Roman" w:hAnsi="inherit" w:cs="Arial"/>
            <w:color w:val="005EA5"/>
            <w:sz w:val="23"/>
            <w:szCs w:val="23"/>
            <w:u w:val="single"/>
            <w:bdr w:val="none" w:sz="0" w:space="0" w:color="auto" w:frame="1"/>
            <w:lang w:eastAsia="ru-RU"/>
          </w:rPr>
          <w:t xml:space="preserve">", а также сведений о доходах, расходах, имуществе и обязательствах имущественного характера их супруг (супругов) и несовершеннолетних детей на официальном сайте </w:t>
        </w:r>
        <w:proofErr w:type="spellStart"/>
        <w:r w:rsidR="00890797" w:rsidRPr="00890797">
          <w:rPr>
            <w:rFonts w:ascii="inherit" w:eastAsia="Times New Roman" w:hAnsi="inherit" w:cs="Arial"/>
            <w:color w:val="005EA5"/>
            <w:sz w:val="23"/>
            <w:szCs w:val="23"/>
            <w:u w:val="single"/>
            <w:bdr w:val="none" w:sz="0" w:space="0" w:color="auto" w:frame="1"/>
            <w:lang w:eastAsia="ru-RU"/>
          </w:rPr>
          <w:t>Госкорпорации</w:t>
        </w:r>
        <w:proofErr w:type="spellEnd"/>
        <w:r w:rsidR="00890797" w:rsidRPr="00890797">
          <w:rPr>
            <w:rFonts w:ascii="inherit" w:eastAsia="Times New Roman" w:hAnsi="inherit" w:cs="Arial"/>
            <w:color w:val="005EA5"/>
            <w:sz w:val="23"/>
            <w:szCs w:val="23"/>
            <w:u w:val="single"/>
            <w:bdr w:val="none" w:sz="0" w:space="0" w:color="auto" w:frame="1"/>
            <w:lang w:eastAsia="ru-RU"/>
          </w:rPr>
          <w:t xml:space="preserve"> "</w:t>
        </w:r>
        <w:proofErr w:type="spellStart"/>
        <w:r w:rsidR="00890797" w:rsidRPr="00890797">
          <w:rPr>
            <w:rFonts w:ascii="inherit" w:eastAsia="Times New Roman" w:hAnsi="inherit" w:cs="Arial"/>
            <w:color w:val="005EA5"/>
            <w:sz w:val="23"/>
            <w:szCs w:val="23"/>
            <w:u w:val="single"/>
            <w:bdr w:val="none" w:sz="0" w:space="0" w:color="auto" w:frame="1"/>
            <w:lang w:eastAsia="ru-RU"/>
          </w:rPr>
          <w:t>Роскосмос</w:t>
        </w:r>
        <w:proofErr w:type="spellEnd"/>
        <w:r w:rsidR="00890797" w:rsidRPr="00890797">
          <w:rPr>
            <w:rFonts w:ascii="inherit" w:eastAsia="Times New Roman" w:hAnsi="inherit" w:cs="Arial"/>
            <w:color w:val="005EA5"/>
            <w:sz w:val="23"/>
            <w:szCs w:val="23"/>
            <w:u w:val="single"/>
            <w:bdr w:val="none" w:sz="0" w:space="0" w:color="auto" w:frame="1"/>
            <w:lang w:eastAsia="ru-RU"/>
          </w:rPr>
          <w:t>" в информационно-телекоммуникационной сети "Интернет</w:t>
        </w:r>
      </w:hyperlink>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В соответствии с </w:t>
      </w:r>
      <w:hyperlink r:id="rId24" w:anchor="100040" w:history="1">
        <w:r w:rsidRPr="00890797">
          <w:rPr>
            <w:rFonts w:ascii="inherit" w:eastAsia="Times New Roman" w:hAnsi="inherit" w:cs="Arial"/>
            <w:color w:val="005EA5"/>
            <w:sz w:val="23"/>
            <w:szCs w:val="23"/>
            <w:u w:val="single"/>
            <w:bdr w:val="none" w:sz="0" w:space="0" w:color="auto" w:frame="1"/>
            <w:lang w:eastAsia="ru-RU"/>
          </w:rPr>
          <w:t>подпунктом "а" пункта 7</w:t>
        </w:r>
      </w:hyperlink>
      <w:r w:rsidRPr="00890797">
        <w:rPr>
          <w:rFonts w:ascii="inherit" w:eastAsia="Times New Roman" w:hAnsi="inherit" w:cs="Arial"/>
          <w:color w:val="000000"/>
          <w:sz w:val="23"/>
          <w:szCs w:val="23"/>
          <w:lang w:eastAsia="ru-RU"/>
        </w:rPr>
        <w:t> Указа Президента Российской Федерации от 8 июля 2013 г. N 613 "Вопросы противодействия коррупции" (Собрание законодательства Российской Федерации, 2013, N 28, ст. 3813; N 49 (ч. 7), ст. 6399; 2014, N 26 (ч. 2), ст. 3518; 2015, N 29 (ч. 2), ст. 4477) и </w:t>
      </w:r>
      <w:hyperlink r:id="rId25" w:anchor="100133" w:history="1">
        <w:r w:rsidRPr="00890797">
          <w:rPr>
            <w:rFonts w:ascii="inherit" w:eastAsia="Times New Roman" w:hAnsi="inherit" w:cs="Arial"/>
            <w:color w:val="005EA5"/>
            <w:sz w:val="23"/>
            <w:szCs w:val="23"/>
            <w:u w:val="single"/>
            <w:bdr w:val="none" w:sz="0" w:space="0" w:color="auto" w:frame="1"/>
            <w:lang w:eastAsia="ru-RU"/>
          </w:rPr>
          <w:t>требованиями</w:t>
        </w:r>
      </w:hyperlink>
      <w:r w:rsidRPr="00890797">
        <w:rPr>
          <w:rFonts w:ascii="inherit" w:eastAsia="Times New Roman" w:hAnsi="inherit" w:cs="Arial"/>
          <w:color w:val="000000"/>
          <w:sz w:val="23"/>
          <w:szCs w:val="23"/>
          <w:lang w:eastAsia="ru-RU"/>
        </w:rPr>
        <w:t>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приказом Министерства труда и социальной защиты Российской Федерации от 7 октября 2013 г. N 530н (зарегистрирован Министерством юстиции Российской Федерации 25 декабря 2013 г., регистрационный N 30803) приказываю:</w:t>
      </w:r>
    </w:p>
    <w:p w:rsidR="00890797" w:rsidRPr="00890797" w:rsidRDefault="00890797" w:rsidP="00890797">
      <w:pPr>
        <w:spacing w:after="0" w:line="330" w:lineRule="atLeast"/>
        <w:textAlignment w:val="baseline"/>
        <w:rPr>
          <w:rFonts w:ascii="inherit" w:eastAsia="Times New Roman" w:hAnsi="inherit" w:cs="Arial"/>
          <w:color w:val="000000"/>
          <w:sz w:val="23"/>
          <w:szCs w:val="23"/>
          <w:lang w:eastAsia="ru-RU"/>
        </w:rPr>
      </w:pPr>
    </w:p>
    <w:p w:rsidR="00890797" w:rsidRPr="00890797" w:rsidRDefault="007E5DBB" w:rsidP="00890797">
      <w:pPr>
        <w:spacing w:after="0" w:line="330" w:lineRule="atLeast"/>
        <w:textAlignment w:val="baseline"/>
        <w:rPr>
          <w:rFonts w:ascii="inherit" w:eastAsia="Times New Roman" w:hAnsi="inherit" w:cs="Arial"/>
          <w:color w:val="000000"/>
          <w:sz w:val="23"/>
          <w:szCs w:val="23"/>
          <w:lang w:eastAsia="ru-RU"/>
        </w:rPr>
      </w:pPr>
      <w:hyperlink r:id="rId26" w:anchor="100005" w:history="1">
        <w:r w:rsidR="00890797" w:rsidRPr="00890797">
          <w:rPr>
            <w:rFonts w:ascii="inherit" w:eastAsia="Times New Roman" w:hAnsi="inherit" w:cs="Arial"/>
            <w:color w:val="005EA5"/>
            <w:sz w:val="23"/>
            <w:szCs w:val="23"/>
            <w:u w:val="single"/>
            <w:bdr w:val="none" w:sz="0" w:space="0" w:color="auto" w:frame="1"/>
            <w:lang w:eastAsia="ru-RU"/>
          </w:rPr>
          <w:t>Приказ ФАС России от 08.02.2017 N 113/17 О внесении изменений в Перечень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Федеральной антимонопольной службой,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антимонопольной службы, утвержденный приказом ФАС России от 18.02.2016 N 163/16</w:t>
        </w:r>
      </w:hyperlink>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75" w:name="100005"/>
      <w:bookmarkEnd w:id="75"/>
      <w:r w:rsidRPr="00890797">
        <w:rPr>
          <w:rFonts w:ascii="inherit" w:eastAsia="Times New Roman" w:hAnsi="inherit" w:cs="Arial"/>
          <w:color w:val="000000"/>
          <w:sz w:val="23"/>
          <w:szCs w:val="23"/>
          <w:lang w:eastAsia="ru-RU"/>
        </w:rPr>
        <w:lastRenderedPageBreak/>
        <w:t>Во исполнение </w:t>
      </w:r>
      <w:hyperlink r:id="rId27" w:anchor="100040" w:history="1">
        <w:r w:rsidRPr="00890797">
          <w:rPr>
            <w:rFonts w:ascii="inherit" w:eastAsia="Times New Roman" w:hAnsi="inherit" w:cs="Arial"/>
            <w:color w:val="005EA5"/>
            <w:sz w:val="23"/>
            <w:szCs w:val="23"/>
            <w:u w:val="single"/>
            <w:bdr w:val="none" w:sz="0" w:space="0" w:color="auto" w:frame="1"/>
            <w:lang w:eastAsia="ru-RU"/>
          </w:rPr>
          <w:t>подпункта "а" пункта 7</w:t>
        </w:r>
      </w:hyperlink>
      <w:r w:rsidRPr="00890797">
        <w:rPr>
          <w:rFonts w:ascii="inherit" w:eastAsia="Times New Roman" w:hAnsi="inherit" w:cs="Arial"/>
          <w:color w:val="000000"/>
          <w:sz w:val="23"/>
          <w:szCs w:val="23"/>
          <w:lang w:eastAsia="ru-RU"/>
        </w:rPr>
        <w:t> Указа Президента Российской Федерации от 8 июля 2013 г. N 613 "Вопросы противодействия коррупции" (Собрание законодательства Российской Федерации, 2013, N 28, ст. 3813; N 49 (часть VII), ст. 6399; 2014, N 26 (часть II), ст. 3518; 2015, N 29 (часть II), ст. 4477) и требований, установленных </w:t>
      </w:r>
      <w:hyperlink r:id="rId28" w:history="1">
        <w:r w:rsidRPr="00890797">
          <w:rPr>
            <w:rFonts w:ascii="inherit" w:eastAsia="Times New Roman" w:hAnsi="inherit" w:cs="Arial"/>
            <w:color w:val="005EA5"/>
            <w:sz w:val="23"/>
            <w:szCs w:val="23"/>
            <w:u w:val="single"/>
            <w:bdr w:val="none" w:sz="0" w:space="0" w:color="auto" w:frame="1"/>
            <w:lang w:eastAsia="ru-RU"/>
          </w:rPr>
          <w:t>приказом</w:t>
        </w:r>
      </w:hyperlink>
      <w:r w:rsidRPr="00890797">
        <w:rPr>
          <w:rFonts w:ascii="inherit" w:eastAsia="Times New Roman" w:hAnsi="inherit" w:cs="Arial"/>
          <w:color w:val="000000"/>
          <w:sz w:val="23"/>
          <w:szCs w:val="23"/>
          <w:lang w:eastAsia="ru-RU"/>
        </w:rPr>
        <w:t>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N 30803), приказываю:</w:t>
      </w:r>
    </w:p>
    <w:p w:rsidR="00890797" w:rsidRPr="00890797" w:rsidRDefault="00890797" w:rsidP="00890797">
      <w:pPr>
        <w:spacing w:after="0" w:line="330" w:lineRule="atLeast"/>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br/>
      </w:r>
      <w:hyperlink r:id="rId29" w:anchor="100004" w:history="1">
        <w:r w:rsidRPr="00890797">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890797">
          <w:rPr>
            <w:rFonts w:ascii="inherit" w:eastAsia="Times New Roman" w:hAnsi="inherit" w:cs="Arial"/>
            <w:color w:val="005EA5"/>
            <w:sz w:val="23"/>
            <w:szCs w:val="23"/>
            <w:u w:val="single"/>
            <w:bdr w:val="none" w:sz="0" w:space="0" w:color="auto" w:frame="1"/>
            <w:lang w:eastAsia="ru-RU"/>
          </w:rPr>
          <w:t>Госкорпорации</w:t>
        </w:r>
        <w:proofErr w:type="spellEnd"/>
        <w:r w:rsidRPr="00890797">
          <w:rPr>
            <w:rFonts w:ascii="inherit" w:eastAsia="Times New Roman" w:hAnsi="inherit" w:cs="Arial"/>
            <w:color w:val="005EA5"/>
            <w:sz w:val="23"/>
            <w:szCs w:val="23"/>
            <w:u w:val="single"/>
            <w:bdr w:val="none" w:sz="0" w:space="0" w:color="auto" w:frame="1"/>
            <w:lang w:eastAsia="ru-RU"/>
          </w:rPr>
          <w:t xml:space="preserve"> "</w:t>
        </w:r>
        <w:proofErr w:type="spellStart"/>
        <w:r w:rsidRPr="00890797">
          <w:rPr>
            <w:rFonts w:ascii="inherit" w:eastAsia="Times New Roman" w:hAnsi="inherit" w:cs="Arial"/>
            <w:color w:val="005EA5"/>
            <w:sz w:val="23"/>
            <w:szCs w:val="23"/>
            <w:u w:val="single"/>
            <w:bdr w:val="none" w:sz="0" w:space="0" w:color="auto" w:frame="1"/>
            <w:lang w:eastAsia="ru-RU"/>
          </w:rPr>
          <w:t>Росатом</w:t>
        </w:r>
        <w:proofErr w:type="spellEnd"/>
        <w:r w:rsidRPr="00890797">
          <w:rPr>
            <w:rFonts w:ascii="inherit" w:eastAsia="Times New Roman" w:hAnsi="inherit" w:cs="Arial"/>
            <w:color w:val="005EA5"/>
            <w:sz w:val="23"/>
            <w:szCs w:val="23"/>
            <w:u w:val="single"/>
            <w:bdr w:val="none" w:sz="0" w:space="0" w:color="auto" w:frame="1"/>
            <w:lang w:eastAsia="ru-RU"/>
          </w:rPr>
          <w:t xml:space="preserve">" от 18.04.2014 N 1/378-П "О мерах по реализации Указа Президента Российской Федерации от 08.07.2013 N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работников и членов их семей на официальном сайте </w:t>
        </w:r>
        <w:proofErr w:type="spellStart"/>
        <w:r w:rsidRPr="00890797">
          <w:rPr>
            <w:rFonts w:ascii="inherit" w:eastAsia="Times New Roman" w:hAnsi="inherit" w:cs="Arial"/>
            <w:color w:val="005EA5"/>
            <w:sz w:val="23"/>
            <w:szCs w:val="23"/>
            <w:u w:val="single"/>
            <w:bdr w:val="none" w:sz="0" w:space="0" w:color="auto" w:frame="1"/>
            <w:lang w:eastAsia="ru-RU"/>
          </w:rPr>
          <w:t>Госкорпорации</w:t>
        </w:r>
        <w:proofErr w:type="spellEnd"/>
        <w:r w:rsidRPr="00890797">
          <w:rPr>
            <w:rFonts w:ascii="inherit" w:eastAsia="Times New Roman" w:hAnsi="inherit" w:cs="Arial"/>
            <w:color w:val="005EA5"/>
            <w:sz w:val="23"/>
            <w:szCs w:val="23"/>
            <w:u w:val="single"/>
            <w:bdr w:val="none" w:sz="0" w:space="0" w:color="auto" w:frame="1"/>
            <w:lang w:eastAsia="ru-RU"/>
          </w:rPr>
          <w:t xml:space="preserve"> "</w:t>
        </w:r>
        <w:proofErr w:type="spellStart"/>
        <w:r w:rsidRPr="00890797">
          <w:rPr>
            <w:rFonts w:ascii="inherit" w:eastAsia="Times New Roman" w:hAnsi="inherit" w:cs="Arial"/>
            <w:color w:val="005EA5"/>
            <w:sz w:val="23"/>
            <w:szCs w:val="23"/>
            <w:u w:val="single"/>
            <w:bdr w:val="none" w:sz="0" w:space="0" w:color="auto" w:frame="1"/>
            <w:lang w:eastAsia="ru-RU"/>
          </w:rPr>
          <w:t>Росатом</w:t>
        </w:r>
        <w:proofErr w:type="spellEnd"/>
        <w:r w:rsidRPr="00890797">
          <w:rPr>
            <w:rFonts w:ascii="inherit" w:eastAsia="Times New Roman" w:hAnsi="inherit" w:cs="Arial"/>
            <w:color w:val="005EA5"/>
            <w:sz w:val="23"/>
            <w:szCs w:val="23"/>
            <w:u w:val="single"/>
            <w:bdr w:val="none" w:sz="0" w:space="0" w:color="auto" w:frame="1"/>
            <w:lang w:eastAsia="ru-RU"/>
          </w:rPr>
          <w:t xml:space="preserve">" и предоставления этих сведений общероссийским средствам массовой информации для опубликования", "Требованиями к размещению и наполнению подразделов, посвященных вопросам противодействия коррупции, официального сайта </w:t>
        </w:r>
        <w:proofErr w:type="spellStart"/>
        <w:r w:rsidRPr="00890797">
          <w:rPr>
            <w:rFonts w:ascii="inherit" w:eastAsia="Times New Roman" w:hAnsi="inherit" w:cs="Arial"/>
            <w:color w:val="005EA5"/>
            <w:sz w:val="23"/>
            <w:szCs w:val="23"/>
            <w:u w:val="single"/>
            <w:bdr w:val="none" w:sz="0" w:space="0" w:color="auto" w:frame="1"/>
            <w:lang w:eastAsia="ru-RU"/>
          </w:rPr>
          <w:t>Госкорпорации</w:t>
        </w:r>
        <w:proofErr w:type="spellEnd"/>
        <w:r w:rsidRPr="00890797">
          <w:rPr>
            <w:rFonts w:ascii="inherit" w:eastAsia="Times New Roman" w:hAnsi="inherit" w:cs="Arial"/>
            <w:color w:val="005EA5"/>
            <w:sz w:val="23"/>
            <w:szCs w:val="23"/>
            <w:u w:val="single"/>
            <w:bdr w:val="none" w:sz="0" w:space="0" w:color="auto" w:frame="1"/>
            <w:lang w:eastAsia="ru-RU"/>
          </w:rPr>
          <w:t xml:space="preserve"> "</w:t>
        </w:r>
        <w:proofErr w:type="spellStart"/>
        <w:r w:rsidRPr="00890797">
          <w:rPr>
            <w:rFonts w:ascii="inherit" w:eastAsia="Times New Roman" w:hAnsi="inherit" w:cs="Arial"/>
            <w:color w:val="005EA5"/>
            <w:sz w:val="23"/>
            <w:szCs w:val="23"/>
            <w:u w:val="single"/>
            <w:bdr w:val="none" w:sz="0" w:space="0" w:color="auto" w:frame="1"/>
            <w:lang w:eastAsia="ru-RU"/>
          </w:rPr>
          <w:t>Росатом</w:t>
        </w:r>
        <w:proofErr w:type="spellEnd"/>
        <w:r w:rsidRPr="00890797">
          <w:rPr>
            <w:rFonts w:ascii="inherit" w:eastAsia="Times New Roman" w:hAnsi="inherit" w:cs="Arial"/>
            <w:color w:val="005EA5"/>
            <w:sz w:val="23"/>
            <w:szCs w:val="23"/>
            <w:u w:val="single"/>
            <w:bdr w:val="none" w:sz="0" w:space="0" w:color="auto" w:frame="1"/>
            <w:lang w:eastAsia="ru-RU"/>
          </w:rPr>
          <w:t>")</w:t>
        </w:r>
      </w:hyperlink>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76" w:name="100004"/>
      <w:bookmarkEnd w:id="76"/>
      <w:r w:rsidRPr="00890797">
        <w:rPr>
          <w:rFonts w:ascii="inherit" w:eastAsia="Times New Roman" w:hAnsi="inherit" w:cs="Arial"/>
          <w:color w:val="000000"/>
          <w:sz w:val="23"/>
          <w:szCs w:val="23"/>
          <w:lang w:eastAsia="ru-RU"/>
        </w:rPr>
        <w:t>Во исполнение </w:t>
      </w:r>
      <w:hyperlink r:id="rId30" w:anchor="100041" w:history="1">
        <w:r w:rsidRPr="00890797">
          <w:rPr>
            <w:rFonts w:ascii="inherit" w:eastAsia="Times New Roman" w:hAnsi="inherit" w:cs="Arial"/>
            <w:color w:val="005EA5"/>
            <w:sz w:val="23"/>
            <w:szCs w:val="23"/>
            <w:u w:val="single"/>
            <w:bdr w:val="none" w:sz="0" w:space="0" w:color="auto" w:frame="1"/>
            <w:lang w:eastAsia="ru-RU"/>
          </w:rPr>
          <w:t>подпункта "б" пункта 7</w:t>
        </w:r>
      </w:hyperlink>
      <w:r w:rsidRPr="00890797">
        <w:rPr>
          <w:rFonts w:ascii="inherit" w:eastAsia="Times New Roman" w:hAnsi="inherit" w:cs="Arial"/>
          <w:color w:val="000000"/>
          <w:sz w:val="23"/>
          <w:szCs w:val="23"/>
          <w:lang w:eastAsia="ru-RU"/>
        </w:rPr>
        <w:t> Указа Президента Российской Федерации от 08.07.2013 N 613 "Вопросы противодействия коррупции" и </w:t>
      </w:r>
      <w:hyperlink r:id="rId31" w:history="1">
        <w:r w:rsidRPr="00890797">
          <w:rPr>
            <w:rFonts w:ascii="inherit" w:eastAsia="Times New Roman" w:hAnsi="inherit" w:cs="Arial"/>
            <w:color w:val="005EA5"/>
            <w:sz w:val="23"/>
            <w:szCs w:val="23"/>
            <w:u w:val="single"/>
            <w:bdr w:val="none" w:sz="0" w:space="0" w:color="auto" w:frame="1"/>
            <w:lang w:eastAsia="ru-RU"/>
          </w:rPr>
          <w:t>приказа</w:t>
        </w:r>
      </w:hyperlink>
      <w:r w:rsidRPr="00890797">
        <w:rPr>
          <w:rFonts w:ascii="inherit" w:eastAsia="Times New Roman" w:hAnsi="inherit" w:cs="Arial"/>
          <w:color w:val="000000"/>
          <w:sz w:val="23"/>
          <w:szCs w:val="23"/>
          <w:lang w:eastAsia="ru-RU"/>
        </w:rPr>
        <w:t> Министерства труда и социальной защиты Российской Федерации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приказываю:</w:t>
      </w:r>
    </w:p>
    <w:p w:rsidR="00890797" w:rsidRPr="00890797" w:rsidRDefault="00890797" w:rsidP="00890797">
      <w:pPr>
        <w:spacing w:after="0" w:line="330" w:lineRule="atLeast"/>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br/>
      </w:r>
      <w:hyperlink r:id="rId32" w:anchor="100047" w:history="1">
        <w:r w:rsidRPr="00890797">
          <w:rPr>
            <w:rFonts w:ascii="inherit" w:eastAsia="Times New Roman" w:hAnsi="inherit" w:cs="Arial"/>
            <w:color w:val="005EA5"/>
            <w:sz w:val="23"/>
            <w:szCs w:val="23"/>
            <w:u w:val="single"/>
            <w:bdr w:val="none" w:sz="0" w:space="0" w:color="auto" w:frame="1"/>
            <w:lang w:eastAsia="ru-RU"/>
          </w:rPr>
          <w:t>Приказ Росстата от 30.01.2017 N 50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государственной статистики, и федеральными государственными гражданскими служащими Федеральной службы государственной статистики сведений о доходах, об имуществе и обязательствах имущественного характера</w:t>
        </w:r>
      </w:hyperlink>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77" w:name="100047"/>
      <w:bookmarkEnd w:id="77"/>
      <w:r w:rsidRPr="00890797">
        <w:rPr>
          <w:rFonts w:ascii="inherit" w:eastAsia="Times New Roman" w:hAnsi="inherit" w:cs="Arial"/>
          <w:color w:val="000000"/>
          <w:sz w:val="23"/>
          <w:szCs w:val="23"/>
          <w:lang w:eastAsia="ru-RU"/>
        </w:rPr>
        <w:t>14. Сведения о доходах, об имуществе и обязательствах имущественного характера гражданского служащего в соответствии с </w:t>
      </w:r>
      <w:hyperlink r:id="rId33" w:anchor="100049" w:history="1">
        <w:r w:rsidRPr="00890797">
          <w:rPr>
            <w:rFonts w:ascii="inherit" w:eastAsia="Times New Roman" w:hAnsi="inherit" w:cs="Arial"/>
            <w:color w:val="005EA5"/>
            <w:sz w:val="23"/>
            <w:szCs w:val="23"/>
            <w:u w:val="single"/>
            <w:bdr w:val="none" w:sz="0" w:space="0" w:color="auto" w:frame="1"/>
            <w:lang w:eastAsia="ru-RU"/>
          </w:rPr>
          <w:t>Порядком</w:t>
        </w:r>
      </w:hyperlink>
      <w:r w:rsidRPr="00890797">
        <w:rPr>
          <w:rFonts w:ascii="inherit" w:eastAsia="Times New Roman" w:hAnsi="inherit" w:cs="Arial"/>
          <w:color w:val="000000"/>
          <w:sz w:val="23"/>
          <w:szCs w:val="23"/>
          <w:lang w:eastAsia="ru-RU"/>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"Вопросы противодействия коррупции" (Собрание законодательства Российской Федерации, 2013, N 49, ст. 6399; 2014, N 26, ст. 3518; 2015, N 29, ст. 4477), размещаются отделом по профилактике коррупционных и иных правонарушений Административного управления (должностным лицом, ответственным за работу по профилактике коррупционных и иных правонарушений) на официальном сайте Росстата (территориального органа Росстата) в информационно-телекоммуникационной сети </w:t>
      </w:r>
      <w:r w:rsidRPr="00890797">
        <w:rPr>
          <w:rFonts w:ascii="inherit" w:eastAsia="Times New Roman" w:hAnsi="inherit" w:cs="Arial"/>
          <w:color w:val="000000"/>
          <w:sz w:val="23"/>
          <w:szCs w:val="23"/>
          <w:lang w:eastAsia="ru-RU"/>
        </w:rPr>
        <w:lastRenderedPageBreak/>
        <w:t>"Интернет", а в случае отсутствия этих сведений на официальном сайте Росстата (территориального органа Росстата) в информационно-телекоммуникационной сети "Интернет" - предоставляются общероссийским средствам массовой информации для опубликования по их запросам.</w:t>
      </w:r>
    </w:p>
    <w:p w:rsidR="00890797" w:rsidRPr="00890797" w:rsidRDefault="00890797" w:rsidP="00890797">
      <w:pPr>
        <w:spacing w:after="0" w:line="330" w:lineRule="atLeast"/>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br/>
      </w:r>
    </w:p>
    <w:p w:rsidR="00890797" w:rsidRPr="00890797" w:rsidRDefault="007E5DBB" w:rsidP="00890797">
      <w:pPr>
        <w:spacing w:after="0" w:line="330" w:lineRule="atLeast"/>
        <w:textAlignment w:val="baseline"/>
        <w:rPr>
          <w:rFonts w:ascii="inherit" w:eastAsia="Times New Roman" w:hAnsi="inherit" w:cs="Arial"/>
          <w:color w:val="000000"/>
          <w:sz w:val="23"/>
          <w:szCs w:val="23"/>
          <w:lang w:eastAsia="ru-RU"/>
        </w:rPr>
      </w:pPr>
      <w:hyperlink r:id="rId34" w:anchor="100006" w:history="1">
        <w:r w:rsidR="00890797" w:rsidRPr="00890797">
          <w:rPr>
            <w:rFonts w:ascii="inherit" w:eastAsia="Times New Roman" w:hAnsi="inherit" w:cs="Arial"/>
            <w:color w:val="005EA5"/>
            <w:sz w:val="23"/>
            <w:szCs w:val="23"/>
            <w:u w:val="single"/>
            <w:bdr w:val="none" w:sz="0" w:space="0" w:color="auto" w:frame="1"/>
            <w:lang w:eastAsia="ru-RU"/>
          </w:rPr>
          <w:t>Приказ Казначейства России от 19.12.2016 N 32н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Федерального казначейства, территориальных органов Федерального казначейства и работников федерального казенного учреждения "Центр по обеспечению деятельности Казначейства России",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w:t>
        </w:r>
      </w:hyperlink>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t>В соответствии с </w:t>
      </w:r>
      <w:hyperlink r:id="rId35" w:anchor="100040" w:history="1">
        <w:r w:rsidRPr="00890797">
          <w:rPr>
            <w:rFonts w:ascii="inherit" w:eastAsia="Times New Roman" w:hAnsi="inherit" w:cs="Arial"/>
            <w:color w:val="005EA5"/>
            <w:sz w:val="23"/>
            <w:szCs w:val="23"/>
            <w:u w:val="single"/>
            <w:bdr w:val="none" w:sz="0" w:space="0" w:color="auto" w:frame="1"/>
            <w:lang w:eastAsia="ru-RU"/>
          </w:rPr>
          <w:t>подпунктом "а" пункта 7</w:t>
        </w:r>
      </w:hyperlink>
      <w:r w:rsidRPr="00890797">
        <w:rPr>
          <w:rFonts w:ascii="inherit" w:eastAsia="Times New Roman" w:hAnsi="inherit" w:cs="Arial"/>
          <w:color w:val="000000"/>
          <w:sz w:val="23"/>
          <w:szCs w:val="23"/>
          <w:lang w:eastAsia="ru-RU"/>
        </w:rPr>
        <w:t> Указа Президента Российской Федерации от 8 июля 2013 г. N 613 "Вопросы противодействия коррупции" (Собрание законодательства Российской Федерации, 2013, N 28, ст. 3813) и </w:t>
      </w:r>
      <w:hyperlink r:id="rId36" w:anchor="100133" w:history="1">
        <w:r w:rsidRPr="00890797">
          <w:rPr>
            <w:rFonts w:ascii="inherit" w:eastAsia="Times New Roman" w:hAnsi="inherit" w:cs="Arial"/>
            <w:color w:val="005EA5"/>
            <w:sz w:val="23"/>
            <w:szCs w:val="23"/>
            <w:u w:val="single"/>
            <w:bdr w:val="none" w:sz="0" w:space="0" w:color="auto" w:frame="1"/>
            <w:lang w:eastAsia="ru-RU"/>
          </w:rPr>
          <w:t>требованиями</w:t>
        </w:r>
      </w:hyperlink>
      <w:r w:rsidRPr="00890797">
        <w:rPr>
          <w:rFonts w:ascii="inherit" w:eastAsia="Times New Roman" w:hAnsi="inherit" w:cs="Arial"/>
          <w:color w:val="000000"/>
          <w:sz w:val="23"/>
          <w:szCs w:val="23"/>
          <w:lang w:eastAsia="ru-RU"/>
        </w:rPr>
        <w:t>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приказом Министерства труда и социальной защиты Российской Федерации от 7 октября 2013 г. N 530н (зарегистрирован в Министерстве юстиции Российской Федерации 25 декабря 2013 г., регистрационный номер 30803; Российская газета, 2013, 30 декабря), приказываю:</w:t>
      </w:r>
    </w:p>
    <w:p w:rsidR="00890797" w:rsidRPr="00890797" w:rsidRDefault="00890797" w:rsidP="00890797">
      <w:pPr>
        <w:spacing w:after="0" w:line="330" w:lineRule="atLeast"/>
        <w:textAlignment w:val="baseline"/>
        <w:rPr>
          <w:rFonts w:ascii="inherit" w:eastAsia="Times New Roman" w:hAnsi="inherit" w:cs="Arial"/>
          <w:color w:val="000000"/>
          <w:sz w:val="23"/>
          <w:szCs w:val="23"/>
          <w:lang w:eastAsia="ru-RU"/>
        </w:rPr>
      </w:pPr>
      <w:r w:rsidRPr="00890797">
        <w:rPr>
          <w:rFonts w:ascii="inherit" w:eastAsia="Times New Roman" w:hAnsi="inherit" w:cs="Arial"/>
          <w:color w:val="000000"/>
          <w:sz w:val="23"/>
          <w:szCs w:val="23"/>
          <w:lang w:eastAsia="ru-RU"/>
        </w:rPr>
        <w:br/>
      </w:r>
    </w:p>
    <w:p w:rsidR="00890797" w:rsidRPr="00890797" w:rsidRDefault="007E5DBB" w:rsidP="00890797">
      <w:pPr>
        <w:spacing w:after="0" w:line="330" w:lineRule="atLeast"/>
        <w:textAlignment w:val="baseline"/>
        <w:rPr>
          <w:rFonts w:ascii="inherit" w:eastAsia="Times New Roman" w:hAnsi="inherit" w:cs="Arial"/>
          <w:color w:val="000000"/>
          <w:sz w:val="23"/>
          <w:szCs w:val="23"/>
          <w:lang w:eastAsia="ru-RU"/>
        </w:rPr>
      </w:pPr>
      <w:hyperlink r:id="rId37" w:anchor="100006" w:history="1">
        <w:r w:rsidR="00890797" w:rsidRPr="00890797">
          <w:rPr>
            <w:rFonts w:ascii="inherit" w:eastAsia="Times New Roman" w:hAnsi="inherit" w:cs="Arial"/>
            <w:color w:val="005EA5"/>
            <w:sz w:val="23"/>
            <w:szCs w:val="23"/>
            <w:u w:val="single"/>
            <w:bdr w:val="none" w:sz="0" w:space="0" w:color="auto" w:frame="1"/>
            <w:lang w:eastAsia="ru-RU"/>
          </w:rPr>
          <w:t xml:space="preserve">Приказ </w:t>
        </w:r>
        <w:proofErr w:type="spellStart"/>
        <w:r w:rsidR="00890797" w:rsidRPr="00890797">
          <w:rPr>
            <w:rFonts w:ascii="inherit" w:eastAsia="Times New Roman" w:hAnsi="inherit" w:cs="Arial"/>
            <w:color w:val="005EA5"/>
            <w:sz w:val="23"/>
            <w:szCs w:val="23"/>
            <w:u w:val="single"/>
            <w:bdr w:val="none" w:sz="0" w:space="0" w:color="auto" w:frame="1"/>
            <w:lang w:eastAsia="ru-RU"/>
          </w:rPr>
          <w:t>Росавтодора</w:t>
        </w:r>
        <w:proofErr w:type="spellEnd"/>
        <w:r w:rsidR="00890797" w:rsidRPr="00890797">
          <w:rPr>
            <w:rFonts w:ascii="inherit" w:eastAsia="Times New Roman" w:hAnsi="inherit" w:cs="Arial"/>
            <w:color w:val="005EA5"/>
            <w:sz w:val="23"/>
            <w:szCs w:val="23"/>
            <w:u w:val="single"/>
            <w:bdr w:val="none" w:sz="0" w:space="0" w:color="auto" w:frame="1"/>
            <w:lang w:eastAsia="ru-RU"/>
          </w:rPr>
          <w:t xml:space="preserve"> от 22.11.2016 N 2016 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государственных гражданских служащих Федерального дорожного агентства,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Федерального дорожного агентства</w:t>
        </w:r>
      </w:hyperlink>
    </w:p>
    <w:p w:rsidR="00890797" w:rsidRPr="00890797" w:rsidRDefault="00890797" w:rsidP="00890797">
      <w:pPr>
        <w:spacing w:after="0" w:line="330" w:lineRule="atLeast"/>
        <w:jc w:val="both"/>
        <w:textAlignment w:val="baseline"/>
        <w:rPr>
          <w:rFonts w:ascii="inherit" w:eastAsia="Times New Roman" w:hAnsi="inherit" w:cs="Arial"/>
          <w:color w:val="000000"/>
          <w:sz w:val="23"/>
          <w:szCs w:val="23"/>
          <w:lang w:eastAsia="ru-RU"/>
        </w:rPr>
      </w:pPr>
      <w:bookmarkStart w:id="78" w:name="100006"/>
      <w:bookmarkEnd w:id="78"/>
      <w:r w:rsidRPr="00890797">
        <w:rPr>
          <w:rFonts w:ascii="inherit" w:eastAsia="Times New Roman" w:hAnsi="inherit" w:cs="Arial"/>
          <w:color w:val="000000"/>
          <w:sz w:val="23"/>
          <w:szCs w:val="23"/>
          <w:lang w:eastAsia="ru-RU"/>
        </w:rPr>
        <w:t>В соответствии с </w:t>
      </w:r>
      <w:hyperlink r:id="rId38" w:anchor="100040" w:history="1">
        <w:r w:rsidRPr="00890797">
          <w:rPr>
            <w:rFonts w:ascii="inherit" w:eastAsia="Times New Roman" w:hAnsi="inherit" w:cs="Arial"/>
            <w:color w:val="005EA5"/>
            <w:sz w:val="23"/>
            <w:szCs w:val="23"/>
            <w:u w:val="single"/>
            <w:bdr w:val="none" w:sz="0" w:space="0" w:color="auto" w:frame="1"/>
            <w:lang w:eastAsia="ru-RU"/>
          </w:rPr>
          <w:t>Порядком</w:t>
        </w:r>
      </w:hyperlink>
      <w:r w:rsidRPr="00890797">
        <w:rPr>
          <w:rFonts w:ascii="inherit" w:eastAsia="Times New Roman" w:hAnsi="inherit" w:cs="Arial"/>
          <w:color w:val="000000"/>
          <w:sz w:val="23"/>
          <w:szCs w:val="23"/>
          <w:lang w:eastAsia="ru-RU"/>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(часть 7), ст. 6399; 2014, N 26 (часть 2), ст. 3518; 2015, N 29 (часть 2), ст. 4477), приказываю:</w:t>
      </w:r>
    </w:p>
    <w:p w:rsidR="00890797" w:rsidRPr="00890797" w:rsidRDefault="00890797" w:rsidP="00890797">
      <w:pPr>
        <w:spacing w:line="330" w:lineRule="atLeast"/>
        <w:textAlignment w:val="baseline"/>
        <w:rPr>
          <w:rFonts w:ascii="inherit" w:eastAsia="Times New Roman" w:hAnsi="inherit" w:cs="Arial"/>
          <w:color w:val="000000"/>
          <w:sz w:val="23"/>
          <w:szCs w:val="23"/>
          <w:lang w:eastAsia="ru-RU"/>
        </w:rPr>
      </w:pPr>
    </w:p>
    <w:p w:rsidR="006673AF" w:rsidRDefault="00890797" w:rsidP="00890797">
      <w:r w:rsidRPr="00890797">
        <w:rPr>
          <w:rFonts w:ascii="Arial" w:eastAsia="Times New Roman" w:hAnsi="Arial" w:cs="Arial"/>
          <w:color w:val="000000"/>
          <w:sz w:val="21"/>
          <w:szCs w:val="21"/>
          <w:bdr w:val="none" w:sz="0" w:space="0" w:color="auto" w:frame="1"/>
          <w:lang w:eastAsia="ru-RU"/>
        </w:rPr>
        <w:br/>
      </w:r>
    </w:p>
    <w:sectPr w:rsidR="006673AF" w:rsidSect="008907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63"/>
    <w:rsid w:val="003F5663"/>
    <w:rsid w:val="006673AF"/>
    <w:rsid w:val="007E5DBB"/>
    <w:rsid w:val="00890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7A68D-664E-4953-9AF7-049CA2D9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557558">
      <w:bodyDiv w:val="1"/>
      <w:marLeft w:val="0"/>
      <w:marRight w:val="0"/>
      <w:marTop w:val="0"/>
      <w:marBottom w:val="0"/>
      <w:divBdr>
        <w:top w:val="none" w:sz="0" w:space="0" w:color="auto"/>
        <w:left w:val="none" w:sz="0" w:space="0" w:color="auto"/>
        <w:bottom w:val="none" w:sz="0" w:space="0" w:color="auto"/>
        <w:right w:val="none" w:sz="0" w:space="0" w:color="auto"/>
      </w:divBdr>
      <w:divsChild>
        <w:div w:id="1138688393">
          <w:marLeft w:val="0"/>
          <w:marRight w:val="0"/>
          <w:marTop w:val="0"/>
          <w:marBottom w:val="0"/>
          <w:divBdr>
            <w:top w:val="none" w:sz="0" w:space="0" w:color="auto"/>
            <w:left w:val="none" w:sz="0" w:space="0" w:color="auto"/>
            <w:bottom w:val="none" w:sz="0" w:space="0" w:color="auto"/>
            <w:right w:val="none" w:sz="0" w:space="0" w:color="auto"/>
          </w:divBdr>
          <w:divsChild>
            <w:div w:id="1343824313">
              <w:marLeft w:val="0"/>
              <w:marRight w:val="0"/>
              <w:marTop w:val="0"/>
              <w:marBottom w:val="450"/>
              <w:divBdr>
                <w:top w:val="none" w:sz="0" w:space="0" w:color="auto"/>
                <w:left w:val="none" w:sz="0" w:space="0" w:color="auto"/>
                <w:bottom w:val="none" w:sz="0" w:space="0" w:color="auto"/>
                <w:right w:val="none" w:sz="0" w:space="0" w:color="auto"/>
              </w:divBdr>
              <w:divsChild>
                <w:div w:id="1642225046">
                  <w:marLeft w:val="0"/>
                  <w:marRight w:val="0"/>
                  <w:marTop w:val="0"/>
                  <w:marBottom w:val="0"/>
                  <w:divBdr>
                    <w:top w:val="none" w:sz="0" w:space="0" w:color="auto"/>
                    <w:left w:val="none" w:sz="0" w:space="0" w:color="auto"/>
                    <w:bottom w:val="none" w:sz="0" w:space="0" w:color="auto"/>
                    <w:right w:val="none" w:sz="0" w:space="0" w:color="auto"/>
                  </w:divBdr>
                </w:div>
                <w:div w:id="869730417">
                  <w:marLeft w:val="0"/>
                  <w:marRight w:val="0"/>
                  <w:marTop w:val="0"/>
                  <w:marBottom w:val="0"/>
                  <w:divBdr>
                    <w:top w:val="none" w:sz="0" w:space="0" w:color="auto"/>
                    <w:left w:val="none" w:sz="0" w:space="0" w:color="auto"/>
                    <w:bottom w:val="none" w:sz="0" w:space="0" w:color="auto"/>
                    <w:right w:val="none" w:sz="0" w:space="0" w:color="auto"/>
                  </w:divBdr>
                  <w:divsChild>
                    <w:div w:id="19848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ukaz-prezidenta-rf-ot-08072013-n-613/" TargetMode="External"/><Relationship Id="rId13" Type="http://schemas.openxmlformats.org/officeDocument/2006/relationships/hyperlink" Target="http://legalacts.ru/doc/ukaz-prezidenta-rf-ot-08072013-n-613/" TargetMode="External"/><Relationship Id="rId18" Type="http://schemas.openxmlformats.org/officeDocument/2006/relationships/hyperlink" Target="http://legalacts.ru/doc/prikaz-rosselkhoznadzora-ot-27022017-n-197-o-vnesenii-izmenenija/" TargetMode="External"/><Relationship Id="rId26" Type="http://schemas.openxmlformats.org/officeDocument/2006/relationships/hyperlink" Target="http://legalacts.ru/doc/prikaz-fas-rossii-ot-08022017-n-11317-o-vneseni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legalacts.ru/doc/ukaz-prezidenta-rf-ot-08072013-n-613/" TargetMode="External"/><Relationship Id="rId34" Type="http://schemas.openxmlformats.org/officeDocument/2006/relationships/hyperlink" Target="http://legalacts.ru/doc/prikaz-kaznacheistva-rossii-ot-19122016-n-32n-ob-utverzhdenii/" TargetMode="External"/><Relationship Id="rId7" Type="http://schemas.openxmlformats.org/officeDocument/2006/relationships/hyperlink" Target="http://legalacts.ru/doc/ukaz-prezidenta-rf-ot-08072013-n-613/" TargetMode="External"/><Relationship Id="rId12" Type="http://schemas.openxmlformats.org/officeDocument/2006/relationships/hyperlink" Target="http://legalacts.ru/doc/ukaz-prezidenta-rf-ot-08072013-n-613/" TargetMode="External"/><Relationship Id="rId17" Type="http://schemas.openxmlformats.org/officeDocument/2006/relationships/hyperlink" Target="http://legalacts.ru/doc/prikaz-mintruda-rossii-ot-07102013-n-530n/" TargetMode="External"/><Relationship Id="rId25" Type="http://schemas.openxmlformats.org/officeDocument/2006/relationships/hyperlink" Target="http://legalacts.ru/doc/prikaz-mintruda-rossii-ot-07102013-n-530n/" TargetMode="External"/><Relationship Id="rId33" Type="http://schemas.openxmlformats.org/officeDocument/2006/relationships/hyperlink" Target="http://legalacts.ru/doc/ukaz-prezidenta-rf-ot-08072013-n-613/" TargetMode="External"/><Relationship Id="rId38" Type="http://schemas.openxmlformats.org/officeDocument/2006/relationships/hyperlink" Target="http://legalacts.ru/doc/ukaz-prezidenta-rf-ot-08072013-n-613/" TargetMode="External"/><Relationship Id="rId2" Type="http://schemas.openxmlformats.org/officeDocument/2006/relationships/settings" Target="settings.xml"/><Relationship Id="rId16" Type="http://schemas.openxmlformats.org/officeDocument/2006/relationships/hyperlink" Target="http://legalacts.ru/doc/ukaz-prezidenta-rf-ot-08072013-n-613/" TargetMode="External"/><Relationship Id="rId20" Type="http://schemas.openxmlformats.org/officeDocument/2006/relationships/hyperlink" Target="http://legalacts.ru/doc/prikaz-rosalkogolregulirovanija-ot-23032017-n-78-o-perechnjakh-dolzhnostei/" TargetMode="External"/><Relationship Id="rId29" Type="http://schemas.openxmlformats.org/officeDocument/2006/relationships/hyperlink" Target="http://legalacts.ru/doc/prikaz-goskorporatsii-rosatom-ot-18042014-n-1378-p-o-merakh/" TargetMode="External"/><Relationship Id="rId1" Type="http://schemas.openxmlformats.org/officeDocument/2006/relationships/styles" Target="styles.xml"/><Relationship Id="rId6" Type="http://schemas.openxmlformats.org/officeDocument/2006/relationships/hyperlink" Target="http://legalacts.ru/doc/ukaz-prezidenta-rf-ot-08072013-n-613/" TargetMode="External"/><Relationship Id="rId11" Type="http://schemas.openxmlformats.org/officeDocument/2006/relationships/hyperlink" Target="http://legalacts.ru/doc/ukaz-prezidenta-rf-ot-08072013-n-613/" TargetMode="External"/><Relationship Id="rId24" Type="http://schemas.openxmlformats.org/officeDocument/2006/relationships/hyperlink" Target="http://legalacts.ru/doc/ukaz-prezidenta-rf-ot-08072013-n-613/" TargetMode="External"/><Relationship Id="rId32" Type="http://schemas.openxmlformats.org/officeDocument/2006/relationships/hyperlink" Target="http://legalacts.ru/doc/prikaz-rosstata-ot-30012017-n-50-ob-utverzhdenii-porjadka/" TargetMode="External"/><Relationship Id="rId37" Type="http://schemas.openxmlformats.org/officeDocument/2006/relationships/hyperlink" Target="http://legalacts.ru/doc/prikaz-rosavtodora-ot-22112016-n-2016-ob-utverzhdenii-perechnja/" TargetMode="External"/><Relationship Id="rId40" Type="http://schemas.openxmlformats.org/officeDocument/2006/relationships/theme" Target="theme/theme1.xml"/><Relationship Id="rId5" Type="http://schemas.openxmlformats.org/officeDocument/2006/relationships/hyperlink" Target="http://legalacts.ru/doc/ukaz-prezidenta-rf-ot-08072013-n-613/" TargetMode="External"/><Relationship Id="rId15" Type="http://schemas.openxmlformats.org/officeDocument/2006/relationships/hyperlink" Target="http://legalacts.ru/doc/prikaz-rosprirodnadzora-ot-30032017-n-167-ob-utverzhdenii-perechnei/" TargetMode="External"/><Relationship Id="rId23" Type="http://schemas.openxmlformats.org/officeDocument/2006/relationships/hyperlink" Target="http://legalacts.ru/doc/prikaz-goskorporatsii-roskosmos-ot-17022017-n-46-ob-utverzhdenii/" TargetMode="External"/><Relationship Id="rId28" Type="http://schemas.openxmlformats.org/officeDocument/2006/relationships/hyperlink" Target="http://legalacts.ru/doc/prikaz-mintruda-rossii-ot-07102013-n-530n/" TargetMode="External"/><Relationship Id="rId36" Type="http://schemas.openxmlformats.org/officeDocument/2006/relationships/hyperlink" Target="http://legalacts.ru/doc/prikaz-mintruda-rossii-ot-07102013-n-530n/" TargetMode="External"/><Relationship Id="rId10" Type="http://schemas.openxmlformats.org/officeDocument/2006/relationships/hyperlink" Target="http://legalacts.ru/doc/ukaz-prezidenta-rf-ot-08072013-n-613/" TargetMode="External"/><Relationship Id="rId19" Type="http://schemas.openxmlformats.org/officeDocument/2006/relationships/hyperlink" Target="http://legalacts.ru/doc/ukaz-prezidenta-rf-ot-08072013-n-613/" TargetMode="External"/><Relationship Id="rId31" Type="http://schemas.openxmlformats.org/officeDocument/2006/relationships/hyperlink" Target="http://legalacts.ru/doc/prikaz-mintruda-rossii-ot-07102013-n-530n/" TargetMode="External"/><Relationship Id="rId4" Type="http://schemas.openxmlformats.org/officeDocument/2006/relationships/hyperlink" Target="http://legalacts.ru/doc/federalnyi-zakon-ot-25122008-n-273-fz-o/statja-8/" TargetMode="External"/><Relationship Id="rId9" Type="http://schemas.openxmlformats.org/officeDocument/2006/relationships/hyperlink" Target="http://legalacts.ru/doc/ukaz-prezidenta-rf-ot-08072013-n-613/" TargetMode="External"/><Relationship Id="rId14" Type="http://schemas.openxmlformats.org/officeDocument/2006/relationships/hyperlink" Target="http://legalacts.ru/doc/prikaz-rosgvardii-ot-24052017-n-150-ob-utverzhdenii-perechnja/" TargetMode="External"/><Relationship Id="rId22" Type="http://schemas.openxmlformats.org/officeDocument/2006/relationships/hyperlink" Target="http://legalacts.ru/doc/prikaz-mintruda-rossii-ot-07102013-n-530n/" TargetMode="External"/><Relationship Id="rId27" Type="http://schemas.openxmlformats.org/officeDocument/2006/relationships/hyperlink" Target="http://legalacts.ru/doc/ukaz-prezidenta-rf-ot-08072013-n-613/" TargetMode="External"/><Relationship Id="rId30" Type="http://schemas.openxmlformats.org/officeDocument/2006/relationships/hyperlink" Target="http://legalacts.ru/doc/ukaz-prezidenta-rf-ot-08072013-n-613/" TargetMode="External"/><Relationship Id="rId35" Type="http://schemas.openxmlformats.org/officeDocument/2006/relationships/hyperlink" Target="http://legalacts.ru/doc/ukaz-prezidenta-rf-ot-08072013-n-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5463</Words>
  <Characters>31140</Characters>
  <Application>Microsoft Office Word</Application>
  <DocSecurity>0</DocSecurity>
  <Lines>259</Lines>
  <Paragraphs>73</Paragraphs>
  <ScaleCrop>false</ScaleCrop>
  <Company/>
  <LinksUpToDate>false</LinksUpToDate>
  <CharactersWithSpaces>36530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2017-08-15T10:19:00Z</dcterms:created>
  <dcterms:modified xsi:type="dcterms:W3CDTF">2017-09-05T12:15:00Z</dcterms:modified>
</cp:coreProperties>
</file>