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D3" w:rsidRDefault="001530C7">
      <w:r w:rsidRPr="001530C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НОВ док сайт\АНТИКОРРУПЦИОННАЯ  политика\Антикорруп полит САЙТ\Комисс по урегул конфл и споров\Прик  полож о конфл интер САЙТ\поло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 док сайт\АНТИКОРРУПЦИОННАЯ  политика\Антикорруп полит САЙТ\Комисс по урегул конфл и споров\Прик  полож о конфл интер САЙТ\полож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15" w:rsidRDefault="00FE1C15"/>
    <w:p w:rsidR="00FE1C15" w:rsidRDefault="00FE1C15"/>
    <w:p w:rsidR="00FE1C15" w:rsidRDefault="00FE1C15"/>
    <w:p w:rsidR="00FE1C15" w:rsidRDefault="00FE1C15"/>
    <w:p w:rsidR="00D44BCC" w:rsidRDefault="00D44BCC" w:rsidP="00D44BCC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.Общие положения</w:t>
      </w:r>
    </w:p>
    <w:p w:rsidR="00D44BCC" w:rsidRDefault="00D44BCC" w:rsidP="00D44B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CC" w:rsidRDefault="00D44BCC" w:rsidP="00D44BCC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</w:t>
      </w:r>
      <w:r>
        <w:rPr>
          <w:rFonts w:ascii="Times New Roman" w:hAnsi="Times New Roman" w:cs="Times New Roman"/>
          <w:sz w:val="28"/>
          <w:szCs w:val="28"/>
        </w:rPr>
        <w:t>соответствии со ст.45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BCC" w:rsidRDefault="00D44BCC" w:rsidP="00D44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D44BCC" w:rsidRDefault="00D44BCC" w:rsidP="00D44BC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возникновения конфликта интересов педагогического работника; </w:t>
      </w:r>
    </w:p>
    <w:p w:rsidR="00D44BCC" w:rsidRDefault="00D44BCC" w:rsidP="00D44BC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-применения локальных нормативных актов МДОУ;</w:t>
      </w:r>
    </w:p>
    <w:p w:rsidR="00D44BCC" w:rsidRDefault="00D44BCC" w:rsidP="00D44BC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D44BCC" w:rsidRDefault="00D44BCC" w:rsidP="00D44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D44BCC" w:rsidRDefault="00D44BCC" w:rsidP="00D44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D44BCC" w:rsidRDefault="00D44BCC" w:rsidP="00D44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своей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работе  комиссия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должна обеспечивать соблюдение прав личности.</w:t>
      </w:r>
    </w:p>
    <w:p w:rsidR="00D44BCC" w:rsidRDefault="00D44BCC" w:rsidP="00D44B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1.6. Настоящее Положение устанавливает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решений </w:t>
      </w:r>
      <w:r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CC" w:rsidRDefault="00D44BCC" w:rsidP="00D44BC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1.7. Участниками образовательных отношений в ДОУ являются: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D44BCC" w:rsidRDefault="00D44BCC" w:rsidP="00D44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заведующим учреждения.</w:t>
      </w:r>
    </w:p>
    <w:p w:rsidR="00D44BCC" w:rsidRDefault="00D44BCC" w:rsidP="00D44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D44BCC" w:rsidRDefault="00D44BCC" w:rsidP="00D44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BCC" w:rsidRDefault="00D44BCC" w:rsidP="00D44BC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BCC" w:rsidRDefault="00D44BCC" w:rsidP="00D44BC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Организации работы комиссии</w:t>
      </w:r>
    </w:p>
    <w:p w:rsidR="00D44BCC" w:rsidRDefault="00D44BCC" w:rsidP="00D44BC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(порядок создания,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механизмы  принятия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решений)</w:t>
      </w:r>
    </w:p>
    <w:p w:rsidR="00D44BCC" w:rsidRDefault="00D44BCC" w:rsidP="00D44BCC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44BCC" w:rsidRDefault="00D44BCC" w:rsidP="00D44BCC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D44BCC" w:rsidRDefault="00D44BCC" w:rsidP="00D44BCC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D44BCC" w:rsidRDefault="00D44BCC" w:rsidP="00D44BCC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2.3.Представители работников учреждения (из состава педагогических работников) в состав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общим собранием трудового коллектива дошкольного образовательного учреждения.</w:t>
      </w:r>
    </w:p>
    <w:p w:rsidR="00D44BCC" w:rsidRDefault="00D44BCC" w:rsidP="00D44BC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комиссии составляет один год.</w:t>
      </w:r>
    </w:p>
    <w:p w:rsidR="00D44BCC" w:rsidRDefault="00D44BCC" w:rsidP="00D44BC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комиссии утверждается приказом по учреждению.</w:t>
      </w:r>
    </w:p>
    <w:p w:rsidR="00D44BCC" w:rsidRDefault="00D44BCC" w:rsidP="00D44BCC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D44BCC" w:rsidRDefault="00D44BCC" w:rsidP="00D44BCC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полномочий председателя и секретаря комиссии составляет один год. </w:t>
      </w:r>
    </w:p>
    <w:p w:rsidR="00D44BCC" w:rsidRDefault="00D44BCC" w:rsidP="00D4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2.8.Досрочное прекращение полномочий члена комиссии осуществляется:</w:t>
      </w:r>
    </w:p>
    <w:p w:rsidR="00D44BCC" w:rsidRDefault="00D44BCC" w:rsidP="00D44B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личного заявления члена комиссии об исключении его из состава комиссии;</w:t>
      </w:r>
    </w:p>
    <w:p w:rsidR="00D44BCC" w:rsidRDefault="00D44BCC" w:rsidP="00D44B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D44BCC" w:rsidRDefault="00D44BCC" w:rsidP="00D44B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D44BCC" w:rsidRDefault="00D44BCC" w:rsidP="00D44B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увольнения работника – члена комиссии.</w:t>
      </w:r>
    </w:p>
    <w:p w:rsidR="00D44BCC" w:rsidRDefault="00D44BCC" w:rsidP="00D4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2.10. </w:t>
      </w:r>
      <w:r>
        <w:rPr>
          <w:rFonts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D44BCC" w:rsidRDefault="00D44BCC" w:rsidP="00D4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D44BCC" w:rsidRDefault="00D44BCC" w:rsidP="00D4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D44BCC" w:rsidRDefault="00D44BCC" w:rsidP="00D4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Решение комиссии принимается большинством голосов и фиксируется в протоколе заседания комиссии.</w:t>
      </w:r>
    </w:p>
    <w:p w:rsidR="00D44BCC" w:rsidRDefault="00D44BCC" w:rsidP="00D4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D44BCC" w:rsidRDefault="00D44BCC" w:rsidP="00D4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Для объективного и всестороннего рассмотрения обращений комиссия вправе приглашать на заседания и заслушивать иных участников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2.16. </w:t>
      </w:r>
      <w:r>
        <w:rPr>
          <w:rFonts w:cs="Times New Roman"/>
          <w:color w:val="000000"/>
          <w:sz w:val="28"/>
          <w:szCs w:val="28"/>
        </w:rPr>
        <w:t>Председатель комиссии имеет право обратиться за помощью к заведующему учреждения для разрешения особо острых конфликтов.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2.17. </w:t>
      </w:r>
      <w:r>
        <w:rPr>
          <w:rFonts w:cs="Times New Roman"/>
          <w:color w:val="000000"/>
          <w:sz w:val="28"/>
          <w:szCs w:val="28"/>
        </w:rPr>
        <w:t xml:space="preserve">Председатель и члены комиссии не имеют права разглашать поступающую к ним информацию. </w:t>
      </w:r>
      <w:r>
        <w:rPr>
          <w:rFonts w:cs="Times New Roman"/>
          <w:bCs/>
          <w:color w:val="000000"/>
          <w:sz w:val="28"/>
          <w:szCs w:val="28"/>
        </w:rPr>
        <w:t>Комиссия</w:t>
      </w:r>
      <w:r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2.18</w:t>
      </w:r>
      <w:r>
        <w:rPr>
          <w:rFonts w:cs="Times New Roman"/>
          <w:color w:val="000000"/>
          <w:sz w:val="28"/>
          <w:szCs w:val="28"/>
        </w:rPr>
        <w:t xml:space="preserve">. Решение </w:t>
      </w:r>
      <w:proofErr w:type="gramStart"/>
      <w:r>
        <w:rPr>
          <w:rFonts w:cs="Times New Roman"/>
          <w:bCs/>
          <w:color w:val="000000"/>
          <w:sz w:val="28"/>
          <w:szCs w:val="28"/>
        </w:rPr>
        <w:t xml:space="preserve">комиссии </w:t>
      </w:r>
      <w:r>
        <w:rPr>
          <w:rFonts w:cs="Times New Roman"/>
          <w:color w:val="000000"/>
          <w:sz w:val="28"/>
          <w:szCs w:val="28"/>
        </w:rPr>
        <w:t xml:space="preserve"> является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D44BCC" w:rsidRDefault="00D44BCC" w:rsidP="00D44BCC">
      <w:pPr>
        <w:pStyle w:val="a3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</w:t>
      </w:r>
      <w:proofErr w:type="gramStart"/>
      <w:r>
        <w:rPr>
          <w:rFonts w:cs="Times New Roman"/>
          <w:sz w:val="28"/>
          <w:szCs w:val="28"/>
        </w:rPr>
        <w:t>в  комиссию</w:t>
      </w:r>
      <w:proofErr w:type="gramEnd"/>
      <w:r>
        <w:rPr>
          <w:rFonts w:cs="Times New Roman"/>
          <w:sz w:val="28"/>
          <w:szCs w:val="28"/>
        </w:rPr>
        <w:t xml:space="preserve"> должен быть пронумерован, прошнурован и храниться в номенклатуре дел учреждения.</w:t>
      </w:r>
    </w:p>
    <w:p w:rsidR="00D44BCC" w:rsidRDefault="00D44BCC" w:rsidP="00D44BCC">
      <w:pPr>
        <w:pStyle w:val="a3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2.20. Форма журнала регистрации заявлений в комиссию представлена в Приложении № 2.</w:t>
      </w:r>
    </w:p>
    <w:p w:rsidR="00D44BCC" w:rsidRDefault="00D44BCC" w:rsidP="00D44BCC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  <w:r>
        <w:rPr>
          <w:rFonts w:cs="Times New Roman"/>
          <w:bCs/>
          <w:color w:val="000000"/>
          <w:sz w:val="28"/>
          <w:szCs w:val="28"/>
        </w:rPr>
        <w:t>2.21</w:t>
      </w:r>
      <w:r>
        <w:rPr>
          <w:rFonts w:cs="Times New Roman"/>
          <w:color w:val="000000"/>
          <w:sz w:val="28"/>
          <w:szCs w:val="28"/>
        </w:rPr>
        <w:t xml:space="preserve">. Решение </w:t>
      </w:r>
      <w:proofErr w:type="gramStart"/>
      <w:r>
        <w:rPr>
          <w:rFonts w:cs="Times New Roman"/>
          <w:bCs/>
          <w:color w:val="000000"/>
          <w:sz w:val="28"/>
          <w:szCs w:val="28"/>
        </w:rPr>
        <w:t>комиссии</w:t>
      </w:r>
      <w:r>
        <w:rPr>
          <w:rFonts w:cs="Times New Roman"/>
          <w:color w:val="000000"/>
          <w:sz w:val="28"/>
          <w:szCs w:val="28"/>
        </w:rPr>
        <w:t xml:space="preserve">  может</w:t>
      </w:r>
      <w:proofErr w:type="gramEnd"/>
      <w:r>
        <w:rPr>
          <w:rFonts w:cs="Times New Roman"/>
          <w:color w:val="000000"/>
          <w:sz w:val="28"/>
          <w:szCs w:val="28"/>
        </w:rPr>
        <w:t xml:space="preserve"> быть обжаловано в установленном законодательством Российской Федерации порядке.</w:t>
      </w:r>
    </w:p>
    <w:p w:rsidR="00D44BCC" w:rsidRDefault="00D44BCC" w:rsidP="00D4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2.22.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D44BCC" w:rsidRDefault="00D44BCC" w:rsidP="00D44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D44BCC" w:rsidRDefault="00D44BCC" w:rsidP="00D44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D44BCC" w:rsidRDefault="00D44BCC" w:rsidP="00D44BCC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D44BCC" w:rsidRDefault="00D44BCC" w:rsidP="00D44BCC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D44BCC" w:rsidRDefault="00D44BCC" w:rsidP="00D44BCC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D44BCC" w:rsidRDefault="00D44BCC" w:rsidP="00D44BCC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  <w:lang w:val="en-US"/>
        </w:rPr>
      </w:pPr>
    </w:p>
    <w:p w:rsidR="00D44BCC" w:rsidRDefault="00D44BCC" w:rsidP="00D44BCC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  <w:lang w:val="en-US"/>
        </w:rPr>
      </w:pPr>
    </w:p>
    <w:p w:rsidR="00D44BCC" w:rsidRDefault="00D44BCC" w:rsidP="00D44BCC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bCs/>
          <w:color w:val="000000"/>
          <w:sz w:val="32"/>
          <w:szCs w:val="32"/>
          <w:lang w:val="en-US"/>
        </w:rPr>
        <w:lastRenderedPageBreak/>
        <w:t>III</w:t>
      </w:r>
      <w:r>
        <w:rPr>
          <w:rFonts w:cs="Times New Roman"/>
          <w:b/>
          <w:bCs/>
          <w:color w:val="000000"/>
          <w:sz w:val="32"/>
          <w:szCs w:val="32"/>
        </w:rPr>
        <w:t>. Права членов комиссии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color w:val="000000"/>
          <w:sz w:val="28"/>
          <w:szCs w:val="28"/>
        </w:rPr>
        <w:t xml:space="preserve">3.1.Принимать к рассмотрению </w:t>
      </w:r>
      <w:r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>
        <w:rPr>
          <w:rFonts w:cs="Times New Roman"/>
          <w:color w:val="000000"/>
          <w:sz w:val="28"/>
          <w:szCs w:val="28"/>
        </w:rPr>
        <w:t>любого участника образовательных отношений в пределах своей компетенции.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3.2 . Принять решение по каждому спорному вопросу, относящемуся к ее компетенции. 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3.4. Рекомендовать приостанавливать или отменять ранее принятое решение на основании проведенного </w:t>
      </w:r>
      <w:proofErr w:type="gramStart"/>
      <w:r>
        <w:rPr>
          <w:rFonts w:cs="Times New Roman"/>
          <w:color w:val="000000"/>
          <w:sz w:val="28"/>
          <w:szCs w:val="28"/>
        </w:rPr>
        <w:t>изучения  вопроса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при согласии конфликтующих сторон.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D44BCC" w:rsidRDefault="00D44BCC" w:rsidP="00D44BCC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D44BCC" w:rsidRDefault="00D44BCC" w:rsidP="00D44BCC">
      <w:pPr>
        <w:pStyle w:val="a3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bCs/>
          <w:sz w:val="32"/>
          <w:szCs w:val="32"/>
          <w:lang w:val="en-US"/>
        </w:rPr>
        <w:t>IV</w:t>
      </w:r>
      <w:r>
        <w:rPr>
          <w:rFonts w:cs="Times New Roman"/>
          <w:b/>
          <w:bCs/>
          <w:sz w:val="32"/>
          <w:szCs w:val="32"/>
        </w:rPr>
        <w:t>. Обязанности членов комиссии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Члены комиссии обязаны: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4.1. </w:t>
      </w:r>
      <w:r>
        <w:rPr>
          <w:rFonts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4.2 . Принимать активное участие в рассмотрении поданных обращений в письменной форме.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D44BCC" w:rsidRDefault="00D44BCC" w:rsidP="00D44BCC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D44BCC" w:rsidRDefault="00D44BCC" w:rsidP="00D44BCC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D44BCC" w:rsidRDefault="00D44BCC" w:rsidP="00D44BCC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5.1. Документация комиссии выделяется в отдельное делопроизводство учреждения.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5.2. Заседания комиссии оформляются протоколом.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5.3. Протоколы заседаний комиссии хранятся в документах детского сада в течение 3-х лет.</w:t>
      </w:r>
    </w:p>
    <w:p w:rsidR="00D44BCC" w:rsidRDefault="00D44BCC" w:rsidP="00D44BCC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D44BCC" w:rsidRDefault="00D44BCC" w:rsidP="00D44BCC">
      <w:pPr>
        <w:rPr>
          <w:rFonts w:ascii="Times New Roman" w:hAnsi="Times New Roman" w:cs="Times New Roman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бюджетного учреждение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 </w:t>
      </w:r>
    </w:p>
    <w:p w:rsidR="00D44BCC" w:rsidRDefault="00D44BCC" w:rsidP="00D44B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D44BCC" w:rsidRDefault="00D44BCC" w:rsidP="00D44BCC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4BCC" w:rsidRDefault="00D44BCC" w:rsidP="00D44BCC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D44BCC" w:rsidRDefault="00D44BCC" w:rsidP="00D44BCC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D44BCC" w:rsidRDefault="00D44BCC" w:rsidP="00D44BCC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 дошкольном образовательном учреждении</w:t>
      </w:r>
    </w:p>
    <w:p w:rsidR="00D44BCC" w:rsidRDefault="00D44BCC" w:rsidP="00D44BCC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44BCC" w:rsidRDefault="00D44BCC" w:rsidP="00D44BCC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44BCC" w:rsidRDefault="00D44BCC" w:rsidP="00D44BCC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44BCC" w:rsidRDefault="00D44BCC" w:rsidP="00D44BCC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44BCC" w:rsidRDefault="00D44BCC" w:rsidP="00D44BCC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44BCC" w:rsidRDefault="00D44BCC" w:rsidP="00D44BCC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44BCC" w:rsidRDefault="00D44BCC" w:rsidP="00D44B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D44BCC" w:rsidRDefault="00D44BCC" w:rsidP="00D44BCC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D44BCC" w:rsidRDefault="00D44BCC" w:rsidP="00D44BCC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44BCC" w:rsidRDefault="00D44BCC" w:rsidP="00D44BCC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D44BCC" w:rsidRDefault="00D44BCC" w:rsidP="00D44BCC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D44BCC" w:rsidRDefault="00D44BCC" w:rsidP="00D44BCC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D44BCC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D44BCC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D44BCC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BCC" w:rsidRDefault="00D44BCC" w:rsidP="00D44BCC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1605"/>
        <w:gridCol w:w="2248"/>
        <w:gridCol w:w="2208"/>
        <w:gridCol w:w="1403"/>
        <w:gridCol w:w="1320"/>
      </w:tblGrid>
      <w:tr w:rsidR="00D44BCC" w:rsidTr="00D44B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C" w:rsidRDefault="00D4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C" w:rsidRDefault="00D4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C" w:rsidRDefault="00D4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C" w:rsidRDefault="00D4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C" w:rsidRDefault="00D4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D44BCC" w:rsidRDefault="00D4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CC" w:rsidRDefault="00D4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D44BCC" w:rsidTr="00D44B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C" w:rsidRDefault="00D4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C" w:rsidRDefault="00D4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C" w:rsidRDefault="00D4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C" w:rsidRDefault="00D4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C" w:rsidRDefault="00D4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C" w:rsidRDefault="00D4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D44BCC">
      <w:pPr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бюджетного учреждение детский сад № 7</w:t>
      </w:r>
    </w:p>
    <w:p w:rsidR="00D44BCC" w:rsidRDefault="00D44BCC" w:rsidP="00D44B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D44BCC" w:rsidRDefault="00D44BCC" w:rsidP="00D44BCC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4BCC" w:rsidRDefault="00D44BCC" w:rsidP="00D44BC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Утвержден</w:t>
      </w:r>
    </w:p>
    <w:p w:rsidR="00D44BCC" w:rsidRDefault="00D44BCC" w:rsidP="00D44BC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Приказом                                          </w:t>
      </w:r>
    </w:p>
    <w:p w:rsidR="00D44BCC" w:rsidRDefault="00D44BCC" w:rsidP="00D44BC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Заведующей МДОУ детского сада№7</w:t>
      </w:r>
    </w:p>
    <w:p w:rsidR="00D44BCC" w:rsidRDefault="00D44BCC" w:rsidP="00D44BC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01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  сентября 2017г.   № 25</w:t>
      </w:r>
    </w:p>
    <w:p w:rsidR="00D44BCC" w:rsidRDefault="00D44BCC" w:rsidP="00D44B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D44BCC" w:rsidRDefault="00D44BCC" w:rsidP="00D44BC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дошкольном образовательном учреждении</w:t>
      </w:r>
    </w:p>
    <w:p w:rsidR="00D44BCC" w:rsidRDefault="00D44BCC" w:rsidP="00D44BCC">
      <w:pPr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Зюзюкина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Викторовна (старший воспитатель) -  председатель комиссии.</w:t>
      </w:r>
    </w:p>
    <w:p w:rsidR="00D44BCC" w:rsidRDefault="00D44BCC" w:rsidP="00D44B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Варельджан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 (воспитатель) – председатель первичной профсоюзной организации ДОУ.</w:t>
      </w:r>
    </w:p>
    <w:p w:rsidR="00D44BCC" w:rsidRDefault="00D44BCC" w:rsidP="00D44B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Наталья Владимировна (воспитатель)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секретарь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44BCC" w:rsidRDefault="00D44BCC" w:rsidP="00D44BCC">
      <w:pPr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44BCC" w:rsidRDefault="00D44BCC" w:rsidP="00D44BC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4BCC" w:rsidRDefault="00D44BCC" w:rsidP="00D44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родительского комитета   МДОУ детского сада №7 – </w:t>
      </w:r>
    </w:p>
    <w:p w:rsidR="00D44BCC" w:rsidRDefault="00D44BCC" w:rsidP="00D44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согласованию.</w:t>
      </w:r>
    </w:p>
    <w:p w:rsidR="00FE1C15" w:rsidRDefault="00FE1C15"/>
    <w:sectPr w:rsidR="00FE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6C"/>
    <w:rsid w:val="0009696C"/>
    <w:rsid w:val="001530C7"/>
    <w:rsid w:val="005602D3"/>
    <w:rsid w:val="00D44BCC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6DEDB-3AB3-46FB-8436-F5292C00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4BC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44BCC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D44B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2017-09-11T08:07:00Z</dcterms:created>
  <dcterms:modified xsi:type="dcterms:W3CDTF">2017-09-11T08:09:00Z</dcterms:modified>
</cp:coreProperties>
</file>