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93" w:rsidRPr="0063590A" w:rsidRDefault="00421593" w:rsidP="004910C0">
      <w:pPr>
        <w:jc w:val="center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 xml:space="preserve">Муниципальное дошкольное образовательное бюджетное </w:t>
      </w:r>
      <w:proofErr w:type="gramStart"/>
      <w:r w:rsidRPr="0063590A">
        <w:rPr>
          <w:b/>
          <w:sz w:val="28"/>
          <w:szCs w:val="28"/>
        </w:rPr>
        <w:t>учреждение  детский</w:t>
      </w:r>
      <w:proofErr w:type="gramEnd"/>
      <w:r w:rsidRPr="0063590A">
        <w:rPr>
          <w:b/>
          <w:sz w:val="28"/>
          <w:szCs w:val="28"/>
        </w:rPr>
        <w:t xml:space="preserve"> сад № </w:t>
      </w:r>
      <w:smartTag w:uri="urn:schemas-microsoft-com:office:smarttags" w:element="metricconverter">
        <w:smartTagPr>
          <w:attr w:name="ProductID" w:val="7 г"/>
        </w:smartTagPr>
        <w:r w:rsidRPr="0063590A">
          <w:rPr>
            <w:b/>
            <w:sz w:val="28"/>
            <w:szCs w:val="28"/>
          </w:rPr>
          <w:t>7 г</w:t>
        </w:r>
      </w:smartTag>
      <w:r w:rsidRPr="0063590A">
        <w:rPr>
          <w:b/>
          <w:sz w:val="28"/>
          <w:szCs w:val="28"/>
        </w:rPr>
        <w:t>.Сочи</w:t>
      </w: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Рабочая программа</w:t>
      </w: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1 младшей группы</w:t>
      </w: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 xml:space="preserve">    </w:t>
      </w:r>
    </w:p>
    <w:p w:rsidR="00421593" w:rsidRPr="0063590A" w:rsidRDefault="00421593" w:rsidP="004910C0">
      <w:pPr>
        <w:jc w:val="center"/>
        <w:rPr>
          <w:b/>
          <w:color w:val="000000"/>
          <w:sz w:val="28"/>
          <w:szCs w:val="28"/>
        </w:rPr>
      </w:pPr>
      <w:r w:rsidRPr="0063590A">
        <w:rPr>
          <w:b/>
          <w:sz w:val="28"/>
          <w:szCs w:val="28"/>
        </w:rPr>
        <w:t xml:space="preserve">                                                    Воспитатели</w:t>
      </w:r>
      <w:r w:rsidRPr="0063590A">
        <w:rPr>
          <w:b/>
          <w:color w:val="000000"/>
          <w:sz w:val="28"/>
          <w:szCs w:val="28"/>
        </w:rPr>
        <w:t xml:space="preserve">: </w:t>
      </w:r>
      <w:r w:rsidR="0071111C">
        <w:rPr>
          <w:b/>
          <w:color w:val="000000"/>
          <w:sz w:val="28"/>
          <w:szCs w:val="28"/>
        </w:rPr>
        <w:t>Комарова Диана Станиславовна</w:t>
      </w:r>
    </w:p>
    <w:p w:rsidR="00421593" w:rsidRPr="0063590A" w:rsidRDefault="00421593" w:rsidP="004910C0">
      <w:pPr>
        <w:jc w:val="center"/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63590A">
        <w:rPr>
          <w:b/>
          <w:color w:val="000000"/>
          <w:sz w:val="28"/>
          <w:szCs w:val="28"/>
        </w:rPr>
        <w:t>Варельджан</w:t>
      </w:r>
      <w:proofErr w:type="spellEnd"/>
      <w:r w:rsidRPr="0063590A">
        <w:rPr>
          <w:b/>
          <w:color w:val="000000"/>
          <w:sz w:val="28"/>
          <w:szCs w:val="28"/>
        </w:rPr>
        <w:t xml:space="preserve"> Оксана Владимировна</w:t>
      </w:r>
    </w:p>
    <w:p w:rsidR="00421593" w:rsidRPr="0063590A" w:rsidRDefault="00421593" w:rsidP="004910C0">
      <w:pPr>
        <w:rPr>
          <w:b/>
          <w:color w:val="0000FF"/>
          <w:sz w:val="28"/>
          <w:szCs w:val="28"/>
        </w:rPr>
      </w:pPr>
      <w:r w:rsidRPr="0063590A">
        <w:rPr>
          <w:b/>
          <w:color w:val="0000FF"/>
          <w:sz w:val="28"/>
          <w:szCs w:val="28"/>
        </w:rPr>
        <w:t xml:space="preserve">                                                                               </w:t>
      </w:r>
    </w:p>
    <w:p w:rsidR="00421593" w:rsidRPr="0063590A" w:rsidRDefault="00421593" w:rsidP="004910C0">
      <w:pPr>
        <w:jc w:val="center"/>
        <w:rPr>
          <w:b/>
          <w:color w:val="0000FF"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63590A">
      <w:pPr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 xml:space="preserve">                                                       201</w:t>
      </w:r>
      <w:r w:rsidR="0071111C" w:rsidRPr="0071111C">
        <w:rPr>
          <w:b/>
          <w:sz w:val="28"/>
          <w:szCs w:val="28"/>
        </w:rPr>
        <w:t>6</w:t>
      </w:r>
      <w:r w:rsidRPr="0063590A">
        <w:rPr>
          <w:b/>
          <w:sz w:val="28"/>
          <w:szCs w:val="28"/>
        </w:rPr>
        <w:t xml:space="preserve"> год</w:t>
      </w:r>
    </w:p>
    <w:p w:rsidR="00421593" w:rsidRDefault="00421593" w:rsidP="004910C0">
      <w:pPr>
        <w:jc w:val="center"/>
        <w:rPr>
          <w:b/>
          <w:sz w:val="28"/>
          <w:szCs w:val="28"/>
        </w:rPr>
      </w:pPr>
    </w:p>
    <w:p w:rsidR="00421593" w:rsidRDefault="00421593" w:rsidP="004910C0">
      <w:pPr>
        <w:jc w:val="center"/>
        <w:rPr>
          <w:b/>
          <w:sz w:val="28"/>
          <w:szCs w:val="28"/>
        </w:rPr>
      </w:pPr>
    </w:p>
    <w:p w:rsidR="00421593" w:rsidRDefault="00421593" w:rsidP="004910C0">
      <w:pPr>
        <w:jc w:val="center"/>
        <w:rPr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lastRenderedPageBreak/>
        <w:t xml:space="preserve">1. ПОЯСНИТЕЛЬНАЯ ЗАПИСКА </w:t>
      </w:r>
    </w:p>
    <w:p w:rsidR="00421593" w:rsidRPr="0063590A" w:rsidRDefault="00421593" w:rsidP="004910C0">
      <w:pPr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            Данная рабочая программа воспитательно-образовательной </w:t>
      </w:r>
      <w:proofErr w:type="gramStart"/>
      <w:r w:rsidRPr="0063590A">
        <w:rPr>
          <w:sz w:val="28"/>
          <w:szCs w:val="28"/>
        </w:rPr>
        <w:t>деятельности  1</w:t>
      </w:r>
      <w:proofErr w:type="gramEnd"/>
      <w:r w:rsidRPr="0063590A">
        <w:rPr>
          <w:sz w:val="28"/>
          <w:szCs w:val="28"/>
        </w:rPr>
        <w:t xml:space="preserve"> младшей</w:t>
      </w:r>
      <w:r w:rsidRPr="0063590A">
        <w:rPr>
          <w:color w:val="0000FF"/>
          <w:sz w:val="28"/>
          <w:szCs w:val="28"/>
        </w:rPr>
        <w:t xml:space="preserve"> </w:t>
      </w:r>
      <w:r w:rsidRPr="0063590A">
        <w:rPr>
          <w:sz w:val="28"/>
          <w:szCs w:val="28"/>
        </w:rPr>
        <w:t xml:space="preserve">группы  </w:t>
      </w:r>
      <w:r w:rsidRPr="0063590A">
        <w:rPr>
          <w:color w:val="000000"/>
          <w:sz w:val="28"/>
          <w:szCs w:val="28"/>
        </w:rPr>
        <w:t xml:space="preserve">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 w:rsidRPr="0063590A">
          <w:rPr>
            <w:color w:val="000000"/>
            <w:sz w:val="28"/>
            <w:szCs w:val="28"/>
          </w:rPr>
          <w:t>7 г</w:t>
        </w:r>
      </w:smartTag>
      <w:r w:rsidRPr="0063590A">
        <w:rPr>
          <w:color w:val="000000"/>
          <w:sz w:val="28"/>
          <w:szCs w:val="28"/>
        </w:rPr>
        <w:t>.Сочи</w:t>
      </w:r>
      <w:r w:rsidRPr="0063590A">
        <w:rPr>
          <w:sz w:val="28"/>
          <w:szCs w:val="28"/>
        </w:rPr>
        <w:t xml:space="preserve"> составлена в соответствии нормативно - правовыми документами: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Законом Российской Федерации от 10.07.1992 № 3266-1 «Об образовании»;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Уставом муниципального дошкольного образовательного бюджетного учреждения   детского сада № 7г.Сочи;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Приказом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Основной </w:t>
      </w:r>
      <w:proofErr w:type="gramStart"/>
      <w:r w:rsidRPr="0063590A">
        <w:rPr>
          <w:sz w:val="28"/>
          <w:szCs w:val="28"/>
        </w:rPr>
        <w:t>общеобразовательной  программой</w:t>
      </w:r>
      <w:proofErr w:type="gramEnd"/>
      <w:r w:rsidRPr="0063590A">
        <w:rPr>
          <w:sz w:val="28"/>
          <w:szCs w:val="28"/>
        </w:rPr>
        <w:t xml:space="preserve"> дошкольного образования муниципального дошкольного образовательного бюджетного учреждения   детского сада № </w:t>
      </w:r>
      <w:smartTag w:uri="urn:schemas-microsoft-com:office:smarttags" w:element="metricconverter">
        <w:smartTagPr>
          <w:attr w:name="ProductID" w:val="7 г"/>
        </w:smartTagPr>
        <w:r w:rsidRPr="0063590A">
          <w:rPr>
            <w:sz w:val="28"/>
            <w:szCs w:val="28"/>
          </w:rPr>
          <w:t>7 г</w:t>
        </w:r>
      </w:smartTag>
      <w:r w:rsidRPr="0063590A">
        <w:rPr>
          <w:sz w:val="28"/>
          <w:szCs w:val="28"/>
        </w:rPr>
        <w:t>.Сочи</w:t>
      </w:r>
    </w:p>
    <w:p w:rsidR="00421593" w:rsidRPr="0063590A" w:rsidRDefault="00421593" w:rsidP="004910C0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Структура рабочей программы: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Пояснительная записка;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Перечень основных форм образовательной деятельности;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Содержание психолого-педагогической работы по образовательным областям;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Перспективное комплексно-тематическое планирование;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3590A">
        <w:rPr>
          <w:color w:val="000000"/>
          <w:sz w:val="28"/>
          <w:szCs w:val="28"/>
        </w:rPr>
        <w:t xml:space="preserve">Программа по реализации регионального компонента </w:t>
      </w:r>
      <w:proofErr w:type="spellStart"/>
      <w:r w:rsidRPr="0063590A">
        <w:rPr>
          <w:color w:val="000000"/>
          <w:sz w:val="28"/>
          <w:szCs w:val="28"/>
        </w:rPr>
        <w:t>ооп</w:t>
      </w:r>
      <w:proofErr w:type="spellEnd"/>
      <w:r w:rsidRPr="0063590A">
        <w:rPr>
          <w:color w:val="000000"/>
          <w:sz w:val="28"/>
          <w:szCs w:val="28"/>
        </w:rPr>
        <w:t xml:space="preserve"> до центра развития ребенка- детского сада № </w:t>
      </w:r>
      <w:smartTag w:uri="urn:schemas-microsoft-com:office:smarttags" w:element="metricconverter">
        <w:smartTagPr>
          <w:attr w:name="ProductID" w:val="7 г"/>
        </w:smartTagPr>
        <w:r w:rsidRPr="0063590A">
          <w:rPr>
            <w:color w:val="000000"/>
            <w:sz w:val="28"/>
            <w:szCs w:val="28"/>
          </w:rPr>
          <w:t>7 г</w:t>
        </w:r>
      </w:smartTag>
      <w:r w:rsidRPr="0063590A">
        <w:rPr>
          <w:color w:val="000000"/>
          <w:sz w:val="28"/>
          <w:szCs w:val="28"/>
        </w:rPr>
        <w:t>.Сочи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Взаимодействие специалистов, осуществляющих работу в группе;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Перспективный план по взаимодействию с родителями;</w:t>
      </w:r>
    </w:p>
    <w:p w:rsidR="00421593" w:rsidRPr="0063590A" w:rsidRDefault="00421593" w:rsidP="004910C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Мониторинг достижения детьми планируемых результатов освоения рабочей программы по образовательным областям. </w:t>
      </w:r>
    </w:p>
    <w:p w:rsidR="00421593" w:rsidRDefault="00421593" w:rsidP="00491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3590A">
        <w:rPr>
          <w:sz w:val="28"/>
          <w:szCs w:val="28"/>
        </w:rPr>
        <w:t xml:space="preserve"> </w:t>
      </w:r>
    </w:p>
    <w:p w:rsidR="00421593" w:rsidRPr="0063590A" w:rsidRDefault="00421593" w:rsidP="004910C0">
      <w:pPr>
        <w:jc w:val="both"/>
        <w:rPr>
          <w:sz w:val="28"/>
          <w:szCs w:val="28"/>
        </w:rPr>
      </w:pPr>
      <w:r w:rsidRPr="0063590A">
        <w:rPr>
          <w:sz w:val="28"/>
          <w:szCs w:val="28"/>
        </w:rPr>
        <w:t>Содержание программы учитывает возрастные и индивидуальные особенности детей 1 младшей   группы.</w:t>
      </w:r>
    </w:p>
    <w:p w:rsidR="00421593" w:rsidRDefault="00421593" w:rsidP="005A535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421593" w:rsidRDefault="00421593" w:rsidP="005A535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421593" w:rsidRDefault="00421593" w:rsidP="005A535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421593" w:rsidRPr="0063590A" w:rsidRDefault="00421593" w:rsidP="005A535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  <w:r w:rsidRPr="0063590A">
        <w:rPr>
          <w:b/>
          <w:bCs/>
          <w:color w:val="auto"/>
          <w:sz w:val="28"/>
          <w:szCs w:val="28"/>
        </w:rPr>
        <w:t>Возрастные особенности детей 2-х - 3-х лет.</w:t>
      </w:r>
    </w:p>
    <w:p w:rsidR="00421593" w:rsidRPr="0063590A" w:rsidRDefault="00421593" w:rsidP="005A5354">
      <w:pPr>
        <w:pStyle w:val="Default"/>
        <w:ind w:left="708" w:firstLine="708"/>
        <w:rPr>
          <w:b/>
          <w:bCs/>
          <w:color w:val="auto"/>
          <w:sz w:val="28"/>
          <w:szCs w:val="28"/>
        </w:rPr>
      </w:pPr>
    </w:p>
    <w:p w:rsidR="00421593" w:rsidRPr="0063590A" w:rsidRDefault="00421593" w:rsidP="005A5354">
      <w:pPr>
        <w:jc w:val="both"/>
        <w:rPr>
          <w:rFonts w:ascii="Times New Roman" w:hAnsi="Times New Roman"/>
          <w:sz w:val="28"/>
          <w:szCs w:val="28"/>
        </w:rPr>
      </w:pPr>
      <w:r w:rsidRPr="0063590A">
        <w:rPr>
          <w:rFonts w:ascii="Times New Roman" w:hAnsi="Times New Roman"/>
          <w:sz w:val="28"/>
          <w:szCs w:val="28"/>
        </w:rPr>
        <w:tab/>
        <w:t xml:space="preserve">На втором году жизни детей знакомят с названиями предметов ближайшего окружения (игрушки, одежда, обувь, посуда. Мебель, транспортные средства), способами их использования: </w:t>
      </w:r>
      <w:proofErr w:type="gramStart"/>
      <w:r w:rsidRPr="0063590A">
        <w:rPr>
          <w:rFonts w:ascii="Times New Roman" w:hAnsi="Times New Roman"/>
          <w:sz w:val="28"/>
          <w:szCs w:val="28"/>
        </w:rPr>
        <w:t>функциями(</w:t>
      </w:r>
      <w:proofErr w:type="gramEnd"/>
      <w:r w:rsidRPr="0063590A">
        <w:rPr>
          <w:rFonts w:ascii="Times New Roman" w:hAnsi="Times New Roman"/>
          <w:sz w:val="28"/>
          <w:szCs w:val="28"/>
        </w:rPr>
        <w:t>*Из чашки пьют чай и компот*, *На автобусе ездят люди*).</w:t>
      </w:r>
    </w:p>
    <w:p w:rsidR="00421593" w:rsidRPr="0063590A" w:rsidRDefault="00421593" w:rsidP="005A5354">
      <w:pPr>
        <w:jc w:val="both"/>
        <w:rPr>
          <w:rFonts w:ascii="Times New Roman" w:hAnsi="Times New Roman"/>
          <w:sz w:val="28"/>
          <w:szCs w:val="28"/>
        </w:rPr>
      </w:pPr>
      <w:r w:rsidRPr="0063590A">
        <w:rPr>
          <w:rFonts w:ascii="Times New Roman" w:hAnsi="Times New Roman"/>
          <w:sz w:val="28"/>
          <w:szCs w:val="28"/>
        </w:rPr>
        <w:t xml:space="preserve">Называя предметы, детей знакомят с их </w:t>
      </w:r>
      <w:proofErr w:type="gramStart"/>
      <w:r w:rsidRPr="0063590A">
        <w:rPr>
          <w:rFonts w:ascii="Times New Roman" w:hAnsi="Times New Roman"/>
          <w:sz w:val="28"/>
          <w:szCs w:val="28"/>
        </w:rPr>
        <w:t>цветом ,</w:t>
      </w:r>
      <w:proofErr w:type="gramEnd"/>
      <w:r w:rsidRPr="0063590A">
        <w:rPr>
          <w:rFonts w:ascii="Times New Roman" w:hAnsi="Times New Roman"/>
          <w:sz w:val="28"/>
          <w:szCs w:val="28"/>
        </w:rPr>
        <w:t xml:space="preserve"> формой, величиной, учат различать и называть части некоторых предметов (у автомашины – кабина), материал, из которого сделаны (бумага, дерево, ткань).При ознакомлении с материалом нужно прежде всего обеспечить его активное восприятие детьми. Отдельные свойства и качества материала воспринимаются легче, если ребенок неоднократно опробует его (мнет, рвет.)  </w:t>
      </w:r>
      <w:r w:rsidRPr="0063590A">
        <w:rPr>
          <w:rFonts w:ascii="Times New Roman" w:hAnsi="Times New Roman"/>
          <w:sz w:val="28"/>
          <w:szCs w:val="28"/>
        </w:rPr>
        <w:tab/>
        <w:t>Необходимо формировать у дошкольников умение различать знакомые им предметы и действия на картинках и называть их. Узнавание действий на картинке – одно из проявлений способности к обобщению. Показывая сюжетные картинки, проводя игры-</w:t>
      </w:r>
      <w:proofErr w:type="gramStart"/>
      <w:r w:rsidRPr="0063590A">
        <w:rPr>
          <w:rFonts w:ascii="Times New Roman" w:hAnsi="Times New Roman"/>
          <w:sz w:val="28"/>
          <w:szCs w:val="28"/>
        </w:rPr>
        <w:t>инсценировки,  обращать</w:t>
      </w:r>
      <w:proofErr w:type="gramEnd"/>
      <w:r w:rsidRPr="0063590A">
        <w:rPr>
          <w:rFonts w:ascii="Times New Roman" w:hAnsi="Times New Roman"/>
          <w:sz w:val="28"/>
          <w:szCs w:val="28"/>
        </w:rPr>
        <w:t xml:space="preserve"> внимание на состояние и настроение действующих лиц (испугался, плачет..), помогать разобраться что хорошо и что плохо .Для успешного освоения окружающих предметов требуется постепенность и систематичность, поэтому многие дидактические игры и упражнения повторяются неоднократно и с последовательным  усложнением .Ребенка двух лет следует учить играть с куклой. Что даст ребенку возможность ощутить себя в положении другого, переживать его радости как свои, воспитанию эмоциональной отзывчивости. В трехлетнем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* кризиса трех лет* являются: негативизм, упрямство, строптивость. В возрасте трех лет у детей появляется интерес к совместной игровой деятельности, происходит переход от *игры рядом* к *игре вместе*. Активно развиваются эмоциональная и сенсорно-перцептивная сфера ребенка. Основным видом деятельн</w:t>
      </w:r>
      <w:r w:rsidR="009B4516">
        <w:rPr>
          <w:rFonts w:ascii="Times New Roman" w:hAnsi="Times New Roman"/>
          <w:sz w:val="28"/>
          <w:szCs w:val="28"/>
        </w:rPr>
        <w:t xml:space="preserve">ости трехлеток становится игра. </w:t>
      </w:r>
      <w:r w:rsidRPr="0063590A">
        <w:rPr>
          <w:rFonts w:ascii="Times New Roman" w:hAnsi="Times New Roman"/>
          <w:sz w:val="28"/>
          <w:szCs w:val="28"/>
        </w:rPr>
        <w:t xml:space="preserve">На третьем году жизни игра становится ведущим видом деятельности дошкольников. Основным содержанием игры являются действия с игрушками и предметами - заместителями. Сюжеты игр просты и неразвернутые. Младшие дошкольники скорее играют рядом, чем активно </w:t>
      </w:r>
      <w:r w:rsidRPr="0063590A">
        <w:rPr>
          <w:rFonts w:ascii="Times New Roman" w:hAnsi="Times New Roman"/>
          <w:sz w:val="28"/>
          <w:szCs w:val="28"/>
        </w:rPr>
        <w:lastRenderedPageBreak/>
        <w:t xml:space="preserve">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 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 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ситуативное.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421593" w:rsidRPr="0063590A" w:rsidRDefault="00421593" w:rsidP="005A5354">
      <w:pPr>
        <w:jc w:val="both"/>
        <w:rPr>
          <w:rFonts w:ascii="Times New Roman" w:hAnsi="Times New Roman"/>
          <w:sz w:val="28"/>
          <w:szCs w:val="28"/>
        </w:rPr>
      </w:pPr>
    </w:p>
    <w:p w:rsidR="00421593" w:rsidRPr="0063590A" w:rsidRDefault="00421593" w:rsidP="005A5354">
      <w:pPr>
        <w:pStyle w:val="Default"/>
        <w:rPr>
          <w:color w:val="auto"/>
          <w:sz w:val="28"/>
          <w:szCs w:val="28"/>
        </w:rPr>
      </w:pPr>
      <w:r w:rsidRPr="0063590A">
        <w:rPr>
          <w:color w:val="auto"/>
          <w:sz w:val="28"/>
          <w:szCs w:val="28"/>
        </w:rPr>
        <w:t xml:space="preserve">    </w:t>
      </w:r>
      <w:r w:rsidRPr="0063590A">
        <w:rPr>
          <w:sz w:val="28"/>
          <w:szCs w:val="28"/>
        </w:rPr>
        <w:t xml:space="preserve">  Особенности воспитательно-образовательного процесса в 1 </w:t>
      </w:r>
      <w:r w:rsidRPr="0063590A">
        <w:rPr>
          <w:color w:val="auto"/>
          <w:sz w:val="28"/>
          <w:szCs w:val="28"/>
        </w:rPr>
        <w:t xml:space="preserve">младшей </w:t>
      </w:r>
      <w:r w:rsidRPr="0063590A">
        <w:rPr>
          <w:sz w:val="28"/>
          <w:szCs w:val="28"/>
        </w:rPr>
        <w:t>группе заключаются в следующем:</w:t>
      </w:r>
    </w:p>
    <w:p w:rsidR="00421593" w:rsidRPr="0063590A" w:rsidRDefault="00421593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3590A">
        <w:rPr>
          <w:sz w:val="28"/>
          <w:szCs w:val="28"/>
        </w:rPr>
        <w:t>группа функционирует в режиме 5-дневной рабочей недели, в условиях 10-часового пребывания детей;</w:t>
      </w:r>
    </w:p>
    <w:p w:rsidR="00421593" w:rsidRPr="0063590A" w:rsidRDefault="00421593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3590A">
        <w:rPr>
          <w:sz w:val="28"/>
          <w:szCs w:val="28"/>
        </w:rPr>
        <w:t>в группе  осуществляется образовательный процесс с учетом региональных особенностей Краснодарского края</w:t>
      </w:r>
    </w:p>
    <w:p w:rsidR="00421593" w:rsidRPr="0063590A" w:rsidRDefault="00421593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3590A">
        <w:rPr>
          <w:sz w:val="28"/>
          <w:szCs w:val="28"/>
        </w:rPr>
        <w:t>списочный состав группы</w:t>
      </w:r>
      <w:r w:rsidR="009B4516">
        <w:rPr>
          <w:sz w:val="28"/>
          <w:szCs w:val="28"/>
        </w:rPr>
        <w:t xml:space="preserve"> 29 человек</w:t>
      </w:r>
      <w:r w:rsidRPr="0063590A">
        <w:rPr>
          <w:sz w:val="28"/>
          <w:szCs w:val="28"/>
        </w:rPr>
        <w:t>.</w:t>
      </w:r>
    </w:p>
    <w:p w:rsidR="00421593" w:rsidRPr="0063590A" w:rsidRDefault="00421593" w:rsidP="00B03452">
      <w:pPr>
        <w:pStyle w:val="Default"/>
        <w:jc w:val="both"/>
        <w:rPr>
          <w:sz w:val="28"/>
          <w:szCs w:val="28"/>
        </w:rPr>
      </w:pPr>
    </w:p>
    <w:p w:rsidR="00421593" w:rsidRPr="0063590A" w:rsidRDefault="00421593" w:rsidP="00B03452">
      <w:pPr>
        <w:pStyle w:val="Default"/>
        <w:jc w:val="both"/>
        <w:rPr>
          <w:sz w:val="28"/>
          <w:szCs w:val="28"/>
        </w:rPr>
      </w:pPr>
    </w:p>
    <w:p w:rsidR="00421593" w:rsidRPr="0063590A" w:rsidRDefault="00421593" w:rsidP="00B03452">
      <w:pPr>
        <w:jc w:val="center"/>
        <w:rPr>
          <w:sz w:val="28"/>
          <w:szCs w:val="28"/>
        </w:rPr>
      </w:pPr>
    </w:p>
    <w:p w:rsidR="00421593" w:rsidRDefault="00421593" w:rsidP="00B03452">
      <w:pPr>
        <w:jc w:val="center"/>
        <w:rPr>
          <w:sz w:val="28"/>
          <w:szCs w:val="28"/>
        </w:rPr>
      </w:pPr>
    </w:p>
    <w:p w:rsidR="0071111C" w:rsidRDefault="0071111C" w:rsidP="00B03452">
      <w:pPr>
        <w:jc w:val="center"/>
        <w:rPr>
          <w:sz w:val="28"/>
          <w:szCs w:val="28"/>
        </w:rPr>
      </w:pPr>
    </w:p>
    <w:p w:rsidR="0071111C" w:rsidRDefault="0071111C" w:rsidP="00B03452">
      <w:pPr>
        <w:jc w:val="center"/>
        <w:rPr>
          <w:sz w:val="28"/>
          <w:szCs w:val="28"/>
        </w:rPr>
      </w:pPr>
    </w:p>
    <w:p w:rsidR="00421593" w:rsidRDefault="00421593" w:rsidP="004910C0">
      <w:pPr>
        <w:rPr>
          <w:b/>
          <w:sz w:val="32"/>
          <w:szCs w:val="32"/>
        </w:rPr>
      </w:pPr>
      <w:r w:rsidRPr="0098364A">
        <w:rPr>
          <w:b/>
          <w:sz w:val="32"/>
          <w:szCs w:val="32"/>
        </w:rPr>
        <w:lastRenderedPageBreak/>
        <w:t xml:space="preserve">Сведения о семьях воспитанников. </w:t>
      </w:r>
      <w:proofErr w:type="gramStart"/>
      <w:r w:rsidRPr="0098364A">
        <w:rPr>
          <w:b/>
          <w:sz w:val="32"/>
          <w:szCs w:val="32"/>
        </w:rPr>
        <w:t>( Приложение</w:t>
      </w:r>
      <w:proofErr w:type="gramEnd"/>
      <w:r w:rsidRPr="0098364A">
        <w:rPr>
          <w:b/>
          <w:sz w:val="32"/>
          <w:szCs w:val="32"/>
        </w:rPr>
        <w:t xml:space="preserve"> №1)</w:t>
      </w:r>
    </w:p>
    <w:p w:rsidR="0098364A" w:rsidRPr="0098364A" w:rsidRDefault="0098364A" w:rsidP="004910C0">
      <w:pPr>
        <w:rPr>
          <w:b/>
          <w:sz w:val="32"/>
          <w:szCs w:val="32"/>
        </w:rPr>
      </w:pPr>
    </w:p>
    <w:p w:rsidR="00421593" w:rsidRPr="0063590A" w:rsidRDefault="00421593" w:rsidP="004910C0">
      <w:pPr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>Социальный паспорт группы:</w:t>
      </w:r>
    </w:p>
    <w:p w:rsidR="00421593" w:rsidRPr="0063590A" w:rsidRDefault="009B4516" w:rsidP="002D688E">
      <w:pPr>
        <w:pStyle w:val="a3"/>
        <w:numPr>
          <w:ilvl w:val="0"/>
          <w:numId w:val="16"/>
        </w:numPr>
        <w:rPr>
          <w:b/>
          <w:color w:val="000000"/>
        </w:rPr>
      </w:pPr>
      <w:r>
        <w:rPr>
          <w:b/>
          <w:color w:val="000000"/>
        </w:rPr>
        <w:t>полных семей-27</w:t>
      </w:r>
    </w:p>
    <w:p w:rsidR="00421593" w:rsidRPr="0063590A" w:rsidRDefault="009B4516" w:rsidP="002D688E">
      <w:pPr>
        <w:pStyle w:val="a3"/>
        <w:numPr>
          <w:ilvl w:val="0"/>
          <w:numId w:val="16"/>
        </w:numPr>
        <w:rPr>
          <w:b/>
          <w:color w:val="000000"/>
        </w:rPr>
      </w:pPr>
      <w:r>
        <w:rPr>
          <w:b/>
          <w:color w:val="000000"/>
        </w:rPr>
        <w:t>неполных семей-2</w:t>
      </w:r>
    </w:p>
    <w:p w:rsidR="00421593" w:rsidRPr="0063590A" w:rsidRDefault="009B4516" w:rsidP="002D688E">
      <w:pPr>
        <w:pStyle w:val="a3"/>
        <w:numPr>
          <w:ilvl w:val="0"/>
          <w:numId w:val="16"/>
        </w:numPr>
        <w:rPr>
          <w:b/>
          <w:color w:val="000000"/>
        </w:rPr>
      </w:pPr>
      <w:r>
        <w:rPr>
          <w:b/>
          <w:color w:val="000000"/>
        </w:rPr>
        <w:t>семей с одним ребенком-15</w:t>
      </w:r>
    </w:p>
    <w:p w:rsidR="00421593" w:rsidRPr="0063590A" w:rsidRDefault="009B4516" w:rsidP="002D688E">
      <w:pPr>
        <w:pStyle w:val="a3"/>
        <w:numPr>
          <w:ilvl w:val="0"/>
          <w:numId w:val="16"/>
        </w:numPr>
        <w:rPr>
          <w:b/>
          <w:color w:val="000000"/>
        </w:rPr>
      </w:pPr>
      <w:r>
        <w:rPr>
          <w:b/>
          <w:color w:val="000000"/>
        </w:rPr>
        <w:t>семей с двумя детьми-6</w:t>
      </w:r>
    </w:p>
    <w:p w:rsidR="00421593" w:rsidRPr="0063590A" w:rsidRDefault="009B4516" w:rsidP="002D688E">
      <w:pPr>
        <w:pStyle w:val="a3"/>
        <w:numPr>
          <w:ilvl w:val="0"/>
          <w:numId w:val="16"/>
        </w:numPr>
        <w:rPr>
          <w:b/>
          <w:color w:val="000000"/>
        </w:rPr>
      </w:pPr>
      <w:r>
        <w:rPr>
          <w:b/>
          <w:color w:val="000000"/>
        </w:rPr>
        <w:t>многодетных семей –6</w:t>
      </w:r>
    </w:p>
    <w:p w:rsidR="00421593" w:rsidRPr="0063590A" w:rsidRDefault="00421593" w:rsidP="002D688E">
      <w:pPr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>Социальный статус родителей:</w:t>
      </w:r>
    </w:p>
    <w:p w:rsidR="00421593" w:rsidRPr="0063590A" w:rsidRDefault="00421593" w:rsidP="00E330E0">
      <w:pPr>
        <w:pStyle w:val="a3"/>
        <w:numPr>
          <w:ilvl w:val="0"/>
          <w:numId w:val="17"/>
        </w:numPr>
        <w:rPr>
          <w:b/>
          <w:color w:val="000000"/>
        </w:rPr>
      </w:pPr>
      <w:r w:rsidRPr="0063590A">
        <w:rPr>
          <w:b/>
          <w:color w:val="000000"/>
        </w:rPr>
        <w:t>рабочие- 25</w:t>
      </w:r>
    </w:p>
    <w:p w:rsidR="00421593" w:rsidRPr="0063590A" w:rsidRDefault="009B4516" w:rsidP="00E330E0">
      <w:pPr>
        <w:pStyle w:val="a3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служащие-5</w:t>
      </w:r>
    </w:p>
    <w:p w:rsidR="00421593" w:rsidRPr="0063590A" w:rsidRDefault="009B4516" w:rsidP="00E330E0">
      <w:pPr>
        <w:pStyle w:val="a3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безработные-16</w:t>
      </w:r>
    </w:p>
    <w:p w:rsidR="00421593" w:rsidRPr="0063590A" w:rsidRDefault="009B4516" w:rsidP="00E330E0">
      <w:pPr>
        <w:pStyle w:val="a3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предприниматели-3</w:t>
      </w:r>
    </w:p>
    <w:p w:rsidR="00421593" w:rsidRPr="0063590A" w:rsidRDefault="00421593" w:rsidP="00E330E0">
      <w:pPr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>Образовательный статус родителей:</w:t>
      </w:r>
    </w:p>
    <w:p w:rsidR="00421593" w:rsidRPr="0063590A" w:rsidRDefault="00421593" w:rsidP="00E330E0">
      <w:pPr>
        <w:pStyle w:val="a3"/>
        <w:numPr>
          <w:ilvl w:val="0"/>
          <w:numId w:val="18"/>
        </w:numPr>
        <w:rPr>
          <w:b/>
          <w:color w:val="000000"/>
        </w:rPr>
      </w:pPr>
      <w:r w:rsidRPr="0063590A">
        <w:rPr>
          <w:b/>
          <w:color w:val="000000"/>
        </w:rPr>
        <w:t>высшее образование-20</w:t>
      </w:r>
    </w:p>
    <w:p w:rsidR="00421593" w:rsidRPr="0063590A" w:rsidRDefault="00421593" w:rsidP="00E330E0">
      <w:pPr>
        <w:pStyle w:val="a3"/>
        <w:numPr>
          <w:ilvl w:val="0"/>
          <w:numId w:val="18"/>
        </w:numPr>
        <w:rPr>
          <w:b/>
          <w:color w:val="000000"/>
        </w:rPr>
      </w:pPr>
      <w:r w:rsidRPr="0063590A">
        <w:rPr>
          <w:b/>
          <w:color w:val="000000"/>
        </w:rPr>
        <w:t xml:space="preserve">среднее специальное </w:t>
      </w:r>
      <w:r w:rsidR="009B4516">
        <w:rPr>
          <w:b/>
          <w:color w:val="000000"/>
        </w:rPr>
        <w:t>образование- 5</w:t>
      </w:r>
    </w:p>
    <w:p w:rsidR="00421593" w:rsidRDefault="00421593" w:rsidP="00E330E0">
      <w:pPr>
        <w:pStyle w:val="a3"/>
        <w:numPr>
          <w:ilvl w:val="0"/>
          <w:numId w:val="18"/>
        </w:numPr>
        <w:rPr>
          <w:b/>
          <w:color w:val="000000"/>
        </w:rPr>
      </w:pPr>
      <w:r w:rsidRPr="0063590A">
        <w:rPr>
          <w:b/>
          <w:color w:val="000000"/>
        </w:rPr>
        <w:t>среднее-5</w:t>
      </w:r>
    </w:p>
    <w:p w:rsidR="0098364A" w:rsidRDefault="0098364A" w:rsidP="0098364A">
      <w:pPr>
        <w:pStyle w:val="a3"/>
        <w:rPr>
          <w:b/>
          <w:color w:val="000000"/>
        </w:rPr>
      </w:pPr>
    </w:p>
    <w:p w:rsidR="0098364A" w:rsidRDefault="0098364A" w:rsidP="0098364A">
      <w:pPr>
        <w:pStyle w:val="a3"/>
        <w:rPr>
          <w:b/>
          <w:color w:val="000000"/>
        </w:rPr>
      </w:pPr>
    </w:p>
    <w:p w:rsidR="0098364A" w:rsidRPr="0063590A" w:rsidRDefault="0098364A" w:rsidP="0098364A">
      <w:pPr>
        <w:pStyle w:val="a3"/>
        <w:rPr>
          <w:b/>
          <w:color w:val="000000"/>
        </w:rPr>
      </w:pPr>
    </w:p>
    <w:p w:rsidR="00421593" w:rsidRPr="0063590A" w:rsidRDefault="00421593" w:rsidP="004910C0">
      <w:pPr>
        <w:rPr>
          <w:b/>
          <w:color w:val="000000"/>
          <w:sz w:val="28"/>
          <w:szCs w:val="28"/>
        </w:rPr>
      </w:pPr>
    </w:p>
    <w:p w:rsidR="00421593" w:rsidRPr="0063590A" w:rsidRDefault="00421593" w:rsidP="004910C0">
      <w:pPr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Паспорт  здоровья. ( Приложение №2)</w:t>
      </w:r>
    </w:p>
    <w:p w:rsidR="00421593" w:rsidRPr="0063590A" w:rsidRDefault="00421593" w:rsidP="004910C0">
      <w:pPr>
        <w:shd w:val="clear" w:color="auto" w:fill="FFFFFF"/>
        <w:spacing w:before="134"/>
        <w:ind w:left="10" w:right="14" w:firstLine="322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     В 1 </w:t>
      </w:r>
      <w:r w:rsidRPr="0063590A">
        <w:rPr>
          <w:color w:val="000000"/>
          <w:sz w:val="28"/>
          <w:szCs w:val="28"/>
        </w:rPr>
        <w:t>младшей</w:t>
      </w:r>
      <w:r w:rsidRPr="0063590A">
        <w:rPr>
          <w:color w:val="0000FF"/>
          <w:sz w:val="28"/>
          <w:szCs w:val="28"/>
        </w:rPr>
        <w:t xml:space="preserve"> </w:t>
      </w:r>
      <w:r w:rsidRPr="0063590A">
        <w:rPr>
          <w:sz w:val="28"/>
          <w:szCs w:val="28"/>
        </w:rPr>
        <w:t xml:space="preserve">группе организован режим дня, который учитывает  особенности развития детей,  посещающих  данную </w:t>
      </w:r>
      <w:r w:rsidRPr="0063590A">
        <w:rPr>
          <w:color w:val="000000"/>
          <w:sz w:val="28"/>
          <w:szCs w:val="28"/>
        </w:rPr>
        <w:t xml:space="preserve">общеобразовательную </w:t>
      </w:r>
      <w:r w:rsidRPr="0063590A">
        <w:rPr>
          <w:sz w:val="28"/>
          <w:szCs w:val="28"/>
        </w:rPr>
        <w:t>группу</w:t>
      </w:r>
      <w:r w:rsidRPr="0063590A">
        <w:rPr>
          <w:color w:val="0000FF"/>
          <w:sz w:val="28"/>
          <w:szCs w:val="28"/>
        </w:rPr>
        <w:t>.</w:t>
      </w:r>
      <w:r w:rsidRPr="0063590A">
        <w:rPr>
          <w:sz w:val="28"/>
          <w:szCs w:val="28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</w:t>
      </w:r>
      <w:r w:rsidRPr="0063590A">
        <w:rPr>
          <w:sz w:val="28"/>
          <w:szCs w:val="28"/>
        </w:rPr>
        <w:softHyphen/>
        <w:t>няет от переутомления. Кроме этого, на протяжении всего режима дня  предусмотрено проведение образовательной деятельности.</w:t>
      </w:r>
    </w:p>
    <w:p w:rsidR="00421593" w:rsidRPr="0063590A" w:rsidRDefault="00421593" w:rsidP="00E330E0">
      <w:pPr>
        <w:pStyle w:val="Default"/>
        <w:ind w:left="360"/>
        <w:jc w:val="both"/>
        <w:rPr>
          <w:color w:val="FF0000"/>
          <w:sz w:val="28"/>
          <w:szCs w:val="28"/>
        </w:rPr>
      </w:pPr>
      <w:r w:rsidRPr="0063590A">
        <w:rPr>
          <w:b/>
          <w:color w:val="FF0000"/>
          <w:sz w:val="28"/>
          <w:szCs w:val="28"/>
        </w:rPr>
        <w:t xml:space="preserve"> </w:t>
      </w: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98364A" w:rsidRDefault="0098364A" w:rsidP="004910C0">
      <w:pPr>
        <w:pStyle w:val="Default"/>
        <w:jc w:val="both"/>
        <w:rPr>
          <w:b/>
          <w:sz w:val="28"/>
          <w:szCs w:val="28"/>
        </w:rPr>
      </w:pPr>
    </w:p>
    <w:p w:rsidR="00421593" w:rsidRPr="0063590A" w:rsidRDefault="00421593" w:rsidP="004910C0">
      <w:pPr>
        <w:pStyle w:val="Default"/>
        <w:jc w:val="both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 xml:space="preserve"> Гибкий режим дня (Приложение № 3) </w:t>
      </w:r>
    </w:p>
    <w:p w:rsidR="00421593" w:rsidRPr="0063590A" w:rsidRDefault="00421593" w:rsidP="004910C0">
      <w:pPr>
        <w:pStyle w:val="Default"/>
        <w:jc w:val="both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Алгоритм интеграции образовательных областей  в процессе режима дня (Приложение № 4)</w:t>
      </w:r>
    </w:p>
    <w:p w:rsidR="00421593" w:rsidRPr="0063590A" w:rsidRDefault="00421593" w:rsidP="004910C0">
      <w:pPr>
        <w:jc w:val="both"/>
        <w:rPr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 xml:space="preserve">        </w:t>
      </w:r>
      <w:r w:rsidRPr="0063590A">
        <w:rPr>
          <w:sz w:val="28"/>
          <w:szCs w:val="28"/>
        </w:rPr>
        <w:t xml:space="preserve"> Воспитательно-образовательная деятельность в  группе строится на основе Основной общеобразовательной программы дошкольного образования,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421593" w:rsidRPr="0063590A" w:rsidRDefault="00421593" w:rsidP="004910C0">
      <w:pPr>
        <w:ind w:firstLine="540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В тематическое планирование рабочей программы включено четыре направления развития дошкольников:  познавательно-речевое, социально-личностное, художественно-эстетическое и физическое.</w:t>
      </w:r>
    </w:p>
    <w:p w:rsidR="00421593" w:rsidRPr="0063590A" w:rsidRDefault="00421593" w:rsidP="004910C0">
      <w:pPr>
        <w:ind w:firstLine="360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Каждому направлению соответствуют определённые образовательные области:</w:t>
      </w:r>
    </w:p>
    <w:p w:rsidR="00421593" w:rsidRPr="0063590A" w:rsidRDefault="00421593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421593" w:rsidRPr="0063590A" w:rsidRDefault="00421593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социально-личностное направление – «Безопасность», «Социализация», «Труд»;</w:t>
      </w:r>
    </w:p>
    <w:p w:rsidR="00421593" w:rsidRPr="0063590A" w:rsidRDefault="00421593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421593" w:rsidRPr="0063590A" w:rsidRDefault="00421593" w:rsidP="004910C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физическое направление – «Физическая культура», «Здоровье».</w:t>
      </w:r>
    </w:p>
    <w:p w:rsidR="00421593" w:rsidRPr="0063590A" w:rsidRDefault="00421593" w:rsidP="004910C0">
      <w:pPr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           Образовательные области реализуются в различных игровых образовательных ситуациях,  виды детской деятельности, в соответствии с принципом интеграции образовательных областей:</w:t>
      </w:r>
    </w:p>
    <w:p w:rsidR="00421593" w:rsidRPr="0063590A" w:rsidRDefault="00421593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421593" w:rsidRPr="0063590A" w:rsidRDefault="00421593" w:rsidP="004910C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>в самостоятельной деятельности детей.</w:t>
      </w:r>
    </w:p>
    <w:p w:rsidR="00421593" w:rsidRPr="0063590A" w:rsidRDefault="00421593" w:rsidP="004910C0">
      <w:pPr>
        <w:ind w:hanging="720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                       В комплексно-тематическом планировании  для реализации каждой темы сформулированы  цели и задачи, а также изложены формы работы по каждой образовательной области. Кроме этого,  расписано взаимодействие с родителями и расширение предметно-развивающей среды.</w:t>
      </w:r>
    </w:p>
    <w:p w:rsidR="00421593" w:rsidRPr="0063590A" w:rsidRDefault="00421593" w:rsidP="004910C0">
      <w:pPr>
        <w:ind w:hanging="720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                        В основе перспективного комплексно-тематического планирования  лежит программа воспитания и обучения в детском саду « От рождения до </w:t>
      </w:r>
      <w:r w:rsidRPr="0063590A">
        <w:rPr>
          <w:sz w:val="28"/>
          <w:szCs w:val="28"/>
        </w:rPr>
        <w:lastRenderedPageBreak/>
        <w:t xml:space="preserve">школы», под редакцией </w:t>
      </w:r>
      <w:proofErr w:type="spellStart"/>
      <w:r w:rsidRPr="0063590A">
        <w:rPr>
          <w:sz w:val="28"/>
          <w:szCs w:val="28"/>
        </w:rPr>
        <w:t>Н.Е.Веракса</w:t>
      </w:r>
      <w:proofErr w:type="spellEnd"/>
      <w:r w:rsidRPr="0063590A">
        <w:rPr>
          <w:sz w:val="28"/>
          <w:szCs w:val="28"/>
        </w:rPr>
        <w:t xml:space="preserve">, </w:t>
      </w:r>
      <w:proofErr w:type="spellStart"/>
      <w:r w:rsidRPr="0063590A">
        <w:rPr>
          <w:sz w:val="28"/>
          <w:szCs w:val="28"/>
        </w:rPr>
        <w:t>Т.С.Комаровой</w:t>
      </w:r>
      <w:proofErr w:type="spellEnd"/>
      <w:r w:rsidRPr="0063590A">
        <w:rPr>
          <w:sz w:val="28"/>
          <w:szCs w:val="28"/>
        </w:rPr>
        <w:t xml:space="preserve">, </w:t>
      </w:r>
      <w:proofErr w:type="spellStart"/>
      <w:r w:rsidRPr="0063590A">
        <w:rPr>
          <w:sz w:val="28"/>
          <w:szCs w:val="28"/>
        </w:rPr>
        <w:t>М.А.Васильевой</w:t>
      </w:r>
      <w:proofErr w:type="spellEnd"/>
      <w:r w:rsidRPr="0063590A">
        <w:rPr>
          <w:sz w:val="28"/>
          <w:szCs w:val="28"/>
        </w:rPr>
        <w:t xml:space="preserve">.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технологий и методик, которые указаны в информационно-методическом обеспечении тематического планирования. </w:t>
      </w:r>
    </w:p>
    <w:p w:rsidR="00421593" w:rsidRPr="0063590A" w:rsidRDefault="00421593" w:rsidP="004910C0">
      <w:pPr>
        <w:ind w:hanging="720"/>
        <w:jc w:val="both"/>
        <w:rPr>
          <w:color w:val="4F81BD"/>
          <w:sz w:val="28"/>
          <w:szCs w:val="28"/>
        </w:rPr>
      </w:pPr>
      <w:r w:rsidRPr="0063590A">
        <w:rPr>
          <w:color w:val="4F81BD"/>
          <w:sz w:val="28"/>
          <w:szCs w:val="28"/>
        </w:rPr>
        <w:t xml:space="preserve">                       </w:t>
      </w:r>
    </w:p>
    <w:p w:rsidR="00421593" w:rsidRPr="0063590A" w:rsidRDefault="00421593" w:rsidP="004910C0">
      <w:pPr>
        <w:ind w:hanging="720"/>
        <w:jc w:val="both"/>
        <w:rPr>
          <w:color w:val="000000"/>
          <w:sz w:val="28"/>
          <w:szCs w:val="28"/>
        </w:rPr>
      </w:pPr>
    </w:p>
    <w:p w:rsidR="00421593" w:rsidRPr="0063590A" w:rsidRDefault="00421593" w:rsidP="004910C0">
      <w:pPr>
        <w:ind w:hanging="720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Основными </w:t>
      </w:r>
      <w:proofErr w:type="gramStart"/>
      <w:r w:rsidRPr="0063590A">
        <w:rPr>
          <w:sz w:val="28"/>
          <w:szCs w:val="28"/>
        </w:rPr>
        <w:t>задачами  1</w:t>
      </w:r>
      <w:proofErr w:type="gramEnd"/>
      <w:r w:rsidRPr="0063590A">
        <w:rPr>
          <w:sz w:val="28"/>
          <w:szCs w:val="28"/>
        </w:rPr>
        <w:t>младшей группы МДОУ   детский сад № 7 г.Сочи являются:</w:t>
      </w:r>
    </w:p>
    <w:p w:rsidR="00421593" w:rsidRPr="0063590A" w:rsidRDefault="00421593" w:rsidP="00F8460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Способствовать благоприятной  адаптации малышей в детском саду, установлению добрых отношений с воспитателем и сверстниками, эмоциональному благополучию и активности каждого ребенка.</w:t>
      </w:r>
    </w:p>
    <w:p w:rsidR="00421593" w:rsidRPr="0063590A" w:rsidRDefault="00421593" w:rsidP="00F8460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Обеспечить полноценное физическое развитие малышей, укрепление здоровья, овладение основными движениями и гигиеническими навыками.</w:t>
      </w:r>
    </w:p>
    <w:p w:rsidR="00421593" w:rsidRPr="0063590A" w:rsidRDefault="00421593" w:rsidP="00F8460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Содействовать развитию речи и познавательной активности детей, учить выделять особенности предметов и объектов природы на основе приемов сенсорного обследования, сравнения, элементарного анализа и обобщения.</w:t>
      </w:r>
    </w:p>
    <w:p w:rsidR="00421593" w:rsidRPr="0063590A" w:rsidRDefault="00421593" w:rsidP="00F8460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Способствовать развитию самостоятельности, овладению разнообразными действиями с предметами, приобретению умений самообслуживания, игры и общения с близкими людьми – взрослыми и сверстниками.</w:t>
      </w:r>
    </w:p>
    <w:p w:rsidR="00421593" w:rsidRPr="0063590A" w:rsidRDefault="00421593" w:rsidP="00F8460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Воспитывать доброжелательное отношение детей к окружающим, эмоциональную отзывчивость на состояние близких людей, добрые чувства к животным и растениям.</w:t>
      </w:r>
    </w:p>
    <w:p w:rsidR="00421593" w:rsidRDefault="00421593" w:rsidP="00F8460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sz w:val="28"/>
          <w:szCs w:val="28"/>
          <w:lang w:eastAsia="ru-RU"/>
        </w:rPr>
        <w:t>Способствовать развитию интереса к участию в игровых импровизациях, музыкальной и художественной деятельности.</w:t>
      </w:r>
    </w:p>
    <w:p w:rsidR="00421593" w:rsidRDefault="00421593" w:rsidP="00635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593" w:rsidRPr="0063590A" w:rsidRDefault="00421593" w:rsidP="00635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593" w:rsidRPr="0063590A" w:rsidRDefault="00421593" w:rsidP="00F846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90A">
        <w:rPr>
          <w:rFonts w:ascii="Times New Roman" w:hAnsi="Times New Roman"/>
          <w:b/>
          <w:sz w:val="28"/>
          <w:szCs w:val="28"/>
          <w:lang w:eastAsia="ru-RU"/>
        </w:rPr>
        <w:t>Приоритетным направлением в 1 младшей группе является</w:t>
      </w:r>
      <w:r w:rsidRPr="006359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590A">
        <w:rPr>
          <w:rFonts w:ascii="Times New Roman" w:hAnsi="Times New Roman"/>
          <w:sz w:val="28"/>
          <w:szCs w:val="28"/>
          <w:lang w:eastAsia="ru-RU"/>
        </w:rPr>
        <w:t>совместная  деятельность</w:t>
      </w:r>
      <w:proofErr w:type="gramEnd"/>
      <w:r w:rsidRPr="0063590A">
        <w:rPr>
          <w:rFonts w:ascii="Times New Roman" w:hAnsi="Times New Roman"/>
          <w:sz w:val="28"/>
          <w:szCs w:val="28"/>
          <w:lang w:eastAsia="ru-RU"/>
        </w:rPr>
        <w:t xml:space="preserve"> педагога и детей, которая планируется и целенаправленно организуется педагогом с целью решения определенных задач развития и воспитания с помощью основной единицы педагогического процесса - </w:t>
      </w:r>
      <w:r w:rsidRPr="00635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образовательной ситуации,  </w:t>
      </w:r>
      <w:r w:rsidRPr="0063590A">
        <w:rPr>
          <w:rFonts w:ascii="Times New Roman" w:hAnsi="Times New Roman"/>
          <w:sz w:val="28"/>
          <w:szCs w:val="28"/>
          <w:lang w:eastAsia="ru-RU"/>
        </w:rPr>
        <w:t xml:space="preserve"> разных типов  – игровых, практических, театрализованных и др. В каждой ситуации перед детьми возникает та или иная проблема, требующая решения. Воспитатель </w:t>
      </w:r>
      <w:r w:rsidRPr="00635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направляет </w:t>
      </w:r>
      <w:r w:rsidRPr="0063590A">
        <w:rPr>
          <w:rFonts w:ascii="Times New Roman" w:hAnsi="Times New Roman"/>
          <w:sz w:val="28"/>
          <w:szCs w:val="28"/>
          <w:lang w:eastAsia="ru-RU"/>
        </w:rPr>
        <w:t>малышей на поиск решения проблемы, </w:t>
      </w:r>
      <w:r w:rsidRPr="0063590A">
        <w:rPr>
          <w:rFonts w:ascii="Times New Roman" w:hAnsi="Times New Roman"/>
          <w:b/>
          <w:bCs/>
          <w:sz w:val="28"/>
          <w:szCs w:val="28"/>
          <w:lang w:eastAsia="ru-RU"/>
        </w:rPr>
        <w:t>помогает</w:t>
      </w:r>
      <w:r w:rsidRPr="0063590A">
        <w:rPr>
          <w:rFonts w:ascii="Times New Roman" w:hAnsi="Times New Roman"/>
          <w:sz w:val="28"/>
          <w:szCs w:val="28"/>
          <w:lang w:eastAsia="ru-RU"/>
        </w:rPr>
        <w:t> приобрести новый опыт, </w:t>
      </w:r>
      <w:r w:rsidRPr="0063590A">
        <w:rPr>
          <w:rFonts w:ascii="Times New Roman" w:hAnsi="Times New Roman"/>
          <w:b/>
          <w:bCs/>
          <w:sz w:val="28"/>
          <w:szCs w:val="28"/>
          <w:lang w:eastAsia="ru-RU"/>
        </w:rPr>
        <w:t>активизирует</w:t>
      </w:r>
      <w:r w:rsidRPr="0063590A">
        <w:rPr>
          <w:rFonts w:ascii="Times New Roman" w:hAnsi="Times New Roman"/>
          <w:sz w:val="28"/>
          <w:szCs w:val="28"/>
          <w:lang w:eastAsia="ru-RU"/>
        </w:rPr>
        <w:t xml:space="preserve"> самостоятельность, </w:t>
      </w:r>
      <w:r w:rsidRPr="0063590A">
        <w:rPr>
          <w:rFonts w:ascii="Times New Roman" w:hAnsi="Times New Roman"/>
          <w:b/>
          <w:bCs/>
          <w:sz w:val="28"/>
          <w:szCs w:val="28"/>
          <w:lang w:eastAsia="ru-RU"/>
        </w:rPr>
        <w:t>поддерживает</w:t>
      </w:r>
      <w:r w:rsidRPr="0063590A">
        <w:rPr>
          <w:rFonts w:ascii="Times New Roman" w:hAnsi="Times New Roman"/>
          <w:sz w:val="28"/>
          <w:szCs w:val="28"/>
          <w:lang w:eastAsia="ru-RU"/>
        </w:rPr>
        <w:t> положительный эмоциональный настрой.</w:t>
      </w:r>
    </w:p>
    <w:p w:rsidR="00421593" w:rsidRPr="0063590A" w:rsidRDefault="00421593" w:rsidP="00F846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593" w:rsidRPr="0063590A" w:rsidRDefault="00421593" w:rsidP="004910C0">
      <w:pPr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421593" w:rsidRPr="0063590A" w:rsidRDefault="00421593" w:rsidP="004910C0">
      <w:pPr>
        <w:jc w:val="center"/>
        <w:rPr>
          <w:sz w:val="28"/>
          <w:szCs w:val="28"/>
        </w:rPr>
      </w:pPr>
      <w:r w:rsidRPr="0063590A">
        <w:rPr>
          <w:b/>
          <w:sz w:val="28"/>
          <w:szCs w:val="28"/>
        </w:rPr>
        <w:lastRenderedPageBreak/>
        <w:t>2.Формы организации образовательной деятельности</w:t>
      </w:r>
      <w:r w:rsidRPr="0063590A">
        <w:rPr>
          <w:sz w:val="28"/>
          <w:szCs w:val="28"/>
        </w:rPr>
        <w:t xml:space="preserve">    </w:t>
      </w:r>
      <w:r w:rsidRPr="0063590A">
        <w:rPr>
          <w:b/>
          <w:sz w:val="28"/>
          <w:szCs w:val="28"/>
        </w:rPr>
        <w:t>в   1младшей группе</w:t>
      </w: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tbl>
      <w:tblPr>
        <w:tblW w:w="1161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753"/>
        <w:gridCol w:w="4771"/>
      </w:tblGrid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гимнастика,  подвижные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игры с правилами, народные подвижные игры, игровые упражнения, двигательные паузы, , соревнования и праздники, физкультминутки,  дни здоровья.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Двигательная,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Игровая,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Игры с правилами,  творческие игры, беседы, досуги, праздники и развлечения, игровые проблемные ситуации, заучивание стихов, слушание  и обсуждение художественных произведений, обсуждение изготовление сувениров и подарков.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Игровые проблемные ситуации, беседы, дидактические и подвижные игры, рассматривание  картин и иллюстраций, слушание художественных произведений.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Трудовая, продуктивная, коммуникативная, познавательно-исследовательская, игровая, чтение художественной литературы, двигательная.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Индивидуальные и коллективные поручения,   коллективный труд, игровые и бытовые проблемные ситуации, дидактические игры, беседы,  рассматривание картин и иллюстраций, слушание и обсуждение художественных произведений, изготовление поделок.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«Познание»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Наблюдения,  эксперименты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опыты, решение проблемных ситуаций, беседы, ,дидактические и развивающие игры, рассматривание картин и иллюстраций, заучивание стихов, слушание и обсуждение художественных произведений,  сооружение построек,  изготовление поделок,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«Коммуникация»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Беседы, игровые проблемные ситуации,   дидактические и подвижные игры, рассматривание картин и иллюстраций, слушание художественных произведений, театрализация,  отгадывание загадок, досуги, праздники и развлечения.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Рисование, лепка, аппликация, конструирование</w:t>
            </w:r>
          </w:p>
        </w:tc>
      </w:tr>
      <w:tr w:rsidR="00421593" w:rsidRPr="0063590A" w:rsidTr="005524F7">
        <w:tc>
          <w:tcPr>
            <w:tcW w:w="3087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Музыка»</w:t>
            </w:r>
          </w:p>
        </w:tc>
        <w:tc>
          <w:tcPr>
            <w:tcW w:w="3753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4771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Слушание,  исполнение, музыкально-дидактические, подвижные игры, досуги, праздники и развлечения.</w:t>
            </w:r>
          </w:p>
        </w:tc>
      </w:tr>
    </w:tbl>
    <w:p w:rsidR="00421593" w:rsidRDefault="00421593" w:rsidP="00B52A0E">
      <w:pPr>
        <w:jc w:val="both"/>
        <w:rPr>
          <w:sz w:val="28"/>
          <w:szCs w:val="28"/>
        </w:rPr>
      </w:pPr>
    </w:p>
    <w:p w:rsidR="00421593" w:rsidRPr="00B52A0E" w:rsidRDefault="00421593" w:rsidP="00B52A0E">
      <w:pPr>
        <w:jc w:val="both"/>
        <w:rPr>
          <w:sz w:val="28"/>
          <w:szCs w:val="28"/>
        </w:rPr>
      </w:pPr>
      <w:r w:rsidRPr="0063590A">
        <w:rPr>
          <w:b/>
          <w:sz w:val="28"/>
          <w:szCs w:val="28"/>
        </w:rPr>
        <w:t>3.Содержание психолого-педагогической работы по образовательным областям</w:t>
      </w:r>
    </w:p>
    <w:p w:rsidR="00421593" w:rsidRPr="0063590A" w:rsidRDefault="00421593" w:rsidP="004910C0">
      <w:pPr>
        <w:jc w:val="center"/>
        <w:rPr>
          <w:b/>
          <w:sz w:val="28"/>
          <w:szCs w:val="28"/>
        </w:rPr>
      </w:pP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8439"/>
      </w:tblGrid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Интеграция с содержанием других образовательных областей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и накопление двигательного опыта, как  важнейшие условия сохранения и укрепления здоровья детей);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кругозора в части представления о здоровье и здоровом образе жизни человека);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«Безопасности»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 здоровья);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здоровья и здорового образа жизни)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«Физическая культура»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(в части решения общей задачи по охране жизни и укрепления физического и психического здоровья);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музыкально-ритмической деятельности на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основе  физических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качеств и основных движений детей);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«</w:t>
            </w: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части  двигательной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активности как способа усвоения ребенком предметных действий,  как  одного из средств овладения </w:t>
            </w:r>
            <w:proofErr w:type="spellStart"/>
            <w:r w:rsidRPr="0063590A">
              <w:rPr>
                <w:rFonts w:ascii="Times New Roman" w:hAnsi="Times New Roman"/>
                <w:sz w:val="28"/>
                <w:szCs w:val="28"/>
              </w:rPr>
              <w:t>операциональным</w:t>
            </w:r>
            <w:proofErr w:type="spell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средством различных видов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части необходимости двигательной активности и физического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совершенствования;  игровое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общение);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 xml:space="preserve">«Труд»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>(накопление опыта двигательной активности)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взрослыми  и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расширения кругозора в части представлений о себе, семье, гендерной принадлежности, социуме, государстве, мире)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о труде, профессиях, людях труда, желаниях трудиться, устанавливать взаимоотношения со взрослыми и сверстниками в процессе трудовой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семье обществе, а также безопасности окружающего мира);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общения  со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взрослыми и детьми в процессе освоения способов безопасного поведения,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lastRenderedPageBreak/>
              <w:t>способов оказания помощи самому себе, помощи другому, правил поведения в стандартных опасных ситуациях и др., в части формирования основ экологического сознания);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«Познанием»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возможных  опасностях, способах их избегания, способах сохранения здоровья и жизни, безопасности окружающей природы);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формирование  первичных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представлений о себе, гендерных особенностях, семье, социуме и государстве, освоения общепринятых норм и правил взаимоотношений со взрослыми и сверстниками в контексте безопасного поведения и основ экологического сознания);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процессе трудовой деятельности, знакомства с трудом взрослых);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развития представлений о труде взрослых, детей);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процессе трудовой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гендерных особенностях, семье, социуме и государств,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ребенка в процессе освоения разных видов труда).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 xml:space="preserve">«Коммуникация»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>(развитие познавательно-исследовательской  и продуктивной деятельности  в процессе свободного общения  со сверстниками и взрослыми);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(решение специфическими средствами идентичной основной задачи психолого- педагогической работы –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формирования  целостной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картины мира);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«Музыка»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художественного искусства)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«Коммуникация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 xml:space="preserve">Решение основных психолого- педагогических задач данной области осуществляется </w:t>
            </w: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во всех образовательных областях.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детей);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 xml:space="preserve">«Социализация»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( формирование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первичных представлений о себе, своих чувствах и эмоциях, окружающем мире людей, природы, а также формирование первичных ценностных представлений);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 xml:space="preserve">«Художественное творчество»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>(развитие детского творчества)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физических  качеств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 xml:space="preserve"> для  музыкально – ритмической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музыки);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элементарных представлений о музыке как виде искусства);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окружающем мире в части культуры и музыкально искусства)</w:t>
            </w:r>
          </w:p>
        </w:tc>
      </w:tr>
      <w:tr w:rsidR="00421593" w:rsidRPr="0063590A" w:rsidTr="005524F7">
        <w:tc>
          <w:tcPr>
            <w:tcW w:w="2576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8439" w:type="dxa"/>
          </w:tcPr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процесса и результатов </w:t>
            </w:r>
            <w:proofErr w:type="gramStart"/>
            <w:r w:rsidRPr="0063590A">
              <w:rPr>
                <w:rFonts w:ascii="Times New Roman" w:hAnsi="Times New Roman"/>
                <w:sz w:val="28"/>
                <w:szCs w:val="28"/>
              </w:rPr>
              <w:t>продуктивной  деятельности</w:t>
            </w:r>
            <w:proofErr w:type="gramEnd"/>
            <w:r w:rsidRPr="0063590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 и творчества);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«Безопасность» 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>(формирование основ безопасности собственной жизнедеятельности в различных видах продуктивной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590A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635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593" w:rsidRPr="0063590A" w:rsidRDefault="00421593" w:rsidP="0055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sz w:val="28"/>
                <w:szCs w:val="28"/>
              </w:rPr>
              <w:t>( развитие детского творчества, приобщение к различным видам искусства)</w:t>
            </w:r>
          </w:p>
        </w:tc>
      </w:tr>
    </w:tbl>
    <w:p w:rsidR="0098364A" w:rsidRDefault="0098364A" w:rsidP="00FF32D7">
      <w:pPr>
        <w:jc w:val="both"/>
        <w:rPr>
          <w:rFonts w:ascii="Times New Roman" w:hAnsi="Times New Roman"/>
          <w:sz w:val="28"/>
          <w:szCs w:val="28"/>
        </w:rPr>
      </w:pPr>
    </w:p>
    <w:p w:rsidR="00421593" w:rsidRDefault="00421593" w:rsidP="00FF32D7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Приложение № 5)</w:t>
      </w:r>
    </w:p>
    <w:p w:rsidR="00421593" w:rsidRDefault="0098364A" w:rsidP="00FF32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21593">
        <w:rPr>
          <w:rFonts w:ascii="Times New Roman" w:hAnsi="Times New Roman"/>
          <w:b/>
          <w:sz w:val="28"/>
          <w:szCs w:val="28"/>
        </w:rPr>
        <w:t xml:space="preserve"> Годовые зад</w:t>
      </w:r>
      <w:r>
        <w:rPr>
          <w:rFonts w:ascii="Times New Roman" w:hAnsi="Times New Roman"/>
          <w:b/>
          <w:sz w:val="28"/>
          <w:szCs w:val="28"/>
        </w:rPr>
        <w:t>ачи МДОУ детский сад № 7 на 2017-2018</w:t>
      </w:r>
      <w:r w:rsidR="0042159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21593" w:rsidRDefault="00421593" w:rsidP="00FF3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6)</w:t>
      </w:r>
    </w:p>
    <w:p w:rsidR="00421593" w:rsidRDefault="00421593" w:rsidP="00FF3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Федеральные требования к основной общеобразовательной программе дошкольного образования МДОУ № 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21593" w:rsidRDefault="00421593" w:rsidP="00FF3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7)</w:t>
      </w:r>
    </w:p>
    <w:p w:rsidR="00421593" w:rsidRDefault="009B4516" w:rsidP="00FF32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на 2016-2017</w:t>
      </w:r>
      <w:r w:rsidR="0042159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21593" w:rsidRDefault="00421593" w:rsidP="00FF3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8)</w:t>
      </w:r>
    </w:p>
    <w:p w:rsidR="00421593" w:rsidRDefault="00421593" w:rsidP="00FF32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5.Программа по реализации регионального компонента ООП ДО учреждения</w:t>
      </w:r>
    </w:p>
    <w:p w:rsidR="00421593" w:rsidRDefault="00421593" w:rsidP="00FF32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9)</w:t>
      </w:r>
    </w:p>
    <w:p w:rsidR="00421593" w:rsidRDefault="00421593" w:rsidP="00FF3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Взаимодействие специалистов, осуществляющих взаимодействие в 1 младшей   группе</w:t>
      </w:r>
    </w:p>
    <w:p w:rsidR="00421593" w:rsidRDefault="00421593" w:rsidP="00FF3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Приложение № 10)</w:t>
      </w:r>
    </w:p>
    <w:p w:rsidR="00421593" w:rsidRDefault="00421593" w:rsidP="00FF32D7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21593" w:rsidRDefault="00421593" w:rsidP="00FF32D7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421593" w:rsidRDefault="00421593" w:rsidP="00FF32D7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1593" w:rsidRPr="00B52A0E" w:rsidRDefault="00421593" w:rsidP="00FF32D7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2A0E">
        <w:rPr>
          <w:b/>
          <w:sz w:val="28"/>
          <w:szCs w:val="28"/>
        </w:rPr>
        <w:t xml:space="preserve">6. Взаимодействие специалистов, осуществляющих взаимодействие в </w:t>
      </w:r>
      <w:r w:rsidRPr="00B52A0E">
        <w:rPr>
          <w:b/>
          <w:color w:val="000000"/>
          <w:sz w:val="28"/>
          <w:szCs w:val="28"/>
        </w:rPr>
        <w:t xml:space="preserve">1младшей  группе (Приложение № </w:t>
      </w:r>
      <w:r>
        <w:rPr>
          <w:b/>
          <w:color w:val="000000"/>
          <w:sz w:val="28"/>
          <w:szCs w:val="28"/>
        </w:rPr>
        <w:t>10</w:t>
      </w:r>
      <w:r w:rsidRPr="00B52A0E">
        <w:rPr>
          <w:b/>
          <w:color w:val="000000"/>
          <w:sz w:val="28"/>
          <w:szCs w:val="28"/>
        </w:rPr>
        <w:t>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16"/>
        <w:gridCol w:w="5704"/>
      </w:tblGrid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90A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заведующей по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МВР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Осуществляет </w:t>
            </w:r>
            <w:proofErr w:type="gramStart"/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координацию  деятельности</w:t>
            </w:r>
            <w:proofErr w:type="gramEnd"/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медико- психолого-педагогический консилиум.</w:t>
            </w:r>
          </w:p>
        </w:tc>
      </w:tr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Определяют уровень развития разных видов деятельности детей, особенности коммуникативной  деятельности и культуры, 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Реализует задачи художественно – эстетического направления развития ребенка и задачи образовательной области «Музыка»,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</w:t>
            </w: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учителя-логопеда, педагога-психолога, врача – ортопеда, предоставляет для психологического анализа продукты детского творчества, как проектного материала.</w:t>
            </w:r>
          </w:p>
        </w:tc>
      </w:tr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  <w:tr w:rsidR="00421593" w:rsidRPr="0063590A" w:rsidTr="005524F7">
        <w:tc>
          <w:tcPr>
            <w:tcW w:w="1800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2216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421593" w:rsidRPr="0063590A" w:rsidRDefault="00421593" w:rsidP="005524F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90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медицинскую диагностику, объединяет в одну индивидуальную программу медицинского сопровождения  полученных в процессе диагностики данных и рекомендаций других врачей (кардиолога, гастроэнтеролога, ортопеда и др.), организует и контролирует антропометрию, составляет и  уточняет схемы профилактических и оздоровительных фитотерапевтических и физиотерапевтических мероприятий,  с динамическим контролем, контролирует организацию питания детей, разрабатывает рекомендации другим специалистам.</w:t>
            </w:r>
          </w:p>
        </w:tc>
      </w:tr>
    </w:tbl>
    <w:p w:rsidR="00421593" w:rsidRPr="0063590A" w:rsidRDefault="00421593" w:rsidP="004910C0">
      <w:pPr>
        <w:jc w:val="both"/>
        <w:rPr>
          <w:b/>
          <w:sz w:val="28"/>
          <w:szCs w:val="28"/>
        </w:rPr>
      </w:pPr>
    </w:p>
    <w:p w:rsidR="00421593" w:rsidRPr="0063590A" w:rsidRDefault="00421593" w:rsidP="004910C0">
      <w:pPr>
        <w:jc w:val="both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7. Перспективный план по взаимодействию с родителями</w:t>
      </w:r>
    </w:p>
    <w:p w:rsidR="00421593" w:rsidRPr="0063590A" w:rsidRDefault="00421593" w:rsidP="003A6DE3">
      <w:pPr>
        <w:jc w:val="both"/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(Приложение № 1</w:t>
      </w:r>
      <w:r>
        <w:rPr>
          <w:b/>
          <w:sz w:val="28"/>
          <w:szCs w:val="28"/>
        </w:rPr>
        <w:t>1</w:t>
      </w:r>
      <w:r w:rsidRPr="0063590A">
        <w:rPr>
          <w:b/>
          <w:sz w:val="28"/>
          <w:szCs w:val="28"/>
        </w:rPr>
        <w:t>)</w:t>
      </w:r>
      <w:r w:rsidRPr="0063590A">
        <w:rPr>
          <w:color w:val="0000FF"/>
          <w:sz w:val="28"/>
          <w:szCs w:val="28"/>
        </w:rPr>
        <w:t xml:space="preserve">    </w:t>
      </w:r>
    </w:p>
    <w:p w:rsidR="00421593" w:rsidRPr="0063590A" w:rsidRDefault="00421593" w:rsidP="004910C0">
      <w:pPr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t>8. Мониторинг достижения детьми планируемых результатов освоения рабочей программы по образовательным областям. ( Приложение № 1</w:t>
      </w:r>
      <w:r>
        <w:rPr>
          <w:b/>
          <w:sz w:val="28"/>
          <w:szCs w:val="28"/>
        </w:rPr>
        <w:t>2</w:t>
      </w:r>
      <w:r w:rsidRPr="0063590A">
        <w:rPr>
          <w:b/>
          <w:sz w:val="28"/>
          <w:szCs w:val="28"/>
        </w:rPr>
        <w:t>)</w:t>
      </w:r>
    </w:p>
    <w:p w:rsidR="00421593" w:rsidRPr="0063590A" w:rsidRDefault="00421593" w:rsidP="004910C0">
      <w:pPr>
        <w:jc w:val="both"/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>-  уровни развития интегративных качеств;</w:t>
      </w:r>
    </w:p>
    <w:p w:rsidR="00421593" w:rsidRPr="0063590A" w:rsidRDefault="00421593" w:rsidP="004910C0">
      <w:pPr>
        <w:jc w:val="both"/>
        <w:rPr>
          <w:b/>
          <w:color w:val="000000"/>
          <w:sz w:val="28"/>
          <w:szCs w:val="28"/>
        </w:rPr>
      </w:pPr>
      <w:r w:rsidRPr="0063590A">
        <w:rPr>
          <w:b/>
          <w:color w:val="000000"/>
          <w:sz w:val="28"/>
          <w:szCs w:val="28"/>
        </w:rPr>
        <w:t xml:space="preserve">- уровни овладения необходимыми навыками и умениями </w:t>
      </w:r>
      <w:proofErr w:type="gramStart"/>
      <w:r w:rsidRPr="0063590A">
        <w:rPr>
          <w:b/>
          <w:color w:val="000000"/>
          <w:sz w:val="28"/>
          <w:szCs w:val="28"/>
        </w:rPr>
        <w:t>по образовательными областям</w:t>
      </w:r>
      <w:proofErr w:type="gramEnd"/>
      <w:r w:rsidRPr="0063590A">
        <w:rPr>
          <w:b/>
          <w:color w:val="000000"/>
          <w:sz w:val="28"/>
          <w:szCs w:val="28"/>
        </w:rPr>
        <w:t>.</w:t>
      </w:r>
    </w:p>
    <w:p w:rsidR="00421593" w:rsidRPr="0063590A" w:rsidRDefault="00421593" w:rsidP="004910C0">
      <w:pPr>
        <w:rPr>
          <w:b/>
          <w:sz w:val="28"/>
          <w:szCs w:val="28"/>
        </w:rPr>
      </w:pPr>
      <w:r w:rsidRPr="0063590A">
        <w:rPr>
          <w:b/>
          <w:sz w:val="28"/>
          <w:szCs w:val="28"/>
        </w:rPr>
        <w:lastRenderedPageBreak/>
        <w:t>Литература:</w:t>
      </w:r>
    </w:p>
    <w:p w:rsidR="00421593" w:rsidRPr="0063590A" w:rsidRDefault="00421593" w:rsidP="004910C0">
      <w:pPr>
        <w:jc w:val="center"/>
        <w:rPr>
          <w:sz w:val="28"/>
          <w:szCs w:val="28"/>
        </w:rPr>
      </w:pPr>
    </w:p>
    <w:p w:rsidR="00421593" w:rsidRPr="0063590A" w:rsidRDefault="00421593" w:rsidP="004910C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Приказ </w:t>
      </w:r>
      <w:proofErr w:type="spellStart"/>
      <w:r w:rsidRPr="0063590A">
        <w:rPr>
          <w:sz w:val="28"/>
          <w:szCs w:val="28"/>
        </w:rPr>
        <w:t>Минобрнауки</w:t>
      </w:r>
      <w:proofErr w:type="spellEnd"/>
      <w:r w:rsidRPr="0063590A">
        <w:rPr>
          <w:sz w:val="28"/>
          <w:szCs w:val="28"/>
        </w:rPr>
        <w:t xml:space="preserve">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421593" w:rsidRPr="0063590A" w:rsidRDefault="00421593" w:rsidP="004910C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63590A">
        <w:rPr>
          <w:sz w:val="28"/>
          <w:szCs w:val="28"/>
        </w:rPr>
        <w:t>Скоролупова</w:t>
      </w:r>
      <w:proofErr w:type="spellEnd"/>
      <w:r w:rsidRPr="0063590A">
        <w:rPr>
          <w:sz w:val="28"/>
          <w:szCs w:val="28"/>
        </w:rPr>
        <w:t xml:space="preserve">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421593" w:rsidRPr="0063590A" w:rsidRDefault="00421593" w:rsidP="004910C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63590A">
        <w:rPr>
          <w:sz w:val="28"/>
          <w:szCs w:val="28"/>
        </w:rPr>
        <w:t xml:space="preserve">Тимофеева Л.Л., </w:t>
      </w:r>
      <w:proofErr w:type="spellStart"/>
      <w:r w:rsidRPr="0063590A">
        <w:rPr>
          <w:sz w:val="28"/>
          <w:szCs w:val="28"/>
        </w:rPr>
        <w:t>Бережнова</w:t>
      </w:r>
      <w:proofErr w:type="spellEnd"/>
      <w:r w:rsidRPr="0063590A">
        <w:rPr>
          <w:sz w:val="28"/>
          <w:szCs w:val="28"/>
        </w:rPr>
        <w:t xml:space="preserve"> О.В. Планирование образовательной деятельности в режиме дня в соответствии с ФГТ – «Дошкольная педагогика», № 8 , 2011 год.</w:t>
      </w:r>
    </w:p>
    <w:p w:rsidR="00421593" w:rsidRPr="0063590A" w:rsidRDefault="00421593" w:rsidP="004910C0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Н.Е.Веракса</w:t>
      </w:r>
      <w:proofErr w:type="spellEnd"/>
      <w:r w:rsidRPr="0063590A">
        <w:rPr>
          <w:sz w:val="28"/>
          <w:szCs w:val="28"/>
        </w:rPr>
        <w:t xml:space="preserve">. Результаты мониторинга детского развития. Уровни развития интегративных качеств. Первая младшая группа.  – </w:t>
      </w:r>
      <w:r>
        <w:rPr>
          <w:sz w:val="28"/>
          <w:szCs w:val="28"/>
        </w:rPr>
        <w:t>Мозаика-Синтез, 2012г</w:t>
      </w:r>
    </w:p>
    <w:p w:rsidR="00421593" w:rsidRPr="0063590A" w:rsidRDefault="00421593" w:rsidP="004910C0">
      <w:pPr>
        <w:ind w:left="360"/>
        <w:jc w:val="both"/>
        <w:rPr>
          <w:sz w:val="28"/>
          <w:szCs w:val="28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br/>
      </w: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B4516" w:rsidRDefault="009B4516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B4516" w:rsidRDefault="009B4516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B4516" w:rsidRDefault="009B4516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Default="00421593" w:rsidP="00230041">
      <w:pPr>
        <w:spacing w:after="0" w:line="240" w:lineRule="auto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2300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98364A" w:rsidRDefault="0098364A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230041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lastRenderedPageBreak/>
        <w:t>Содержание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Введение    3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Образовательные области  «Физическая культура», «Здоровье», «Безопасность»    5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5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5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7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«Социализация»    22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22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6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26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«Познание»    39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39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7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44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«Коммуникация»    64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64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8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67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«Чтение художественной литературы»    84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84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9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86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«Художественное творчество»    101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101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10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103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b/>
          <w:bCs/>
          <w:color w:val="333333"/>
          <w:sz w:val="28"/>
          <w:szCs w:val="28"/>
          <w:lang w:eastAsia="ru-RU"/>
        </w:rPr>
        <w:t>Образовательная область «Музыка»    121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Пояснительная записка    121</w:t>
      </w:r>
    </w:p>
    <w:p w:rsidR="00421593" w:rsidRPr="0063590A" w:rsidRDefault="00421593" w:rsidP="0023004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Комплексно-</w:t>
      </w:r>
      <w:hyperlink r:id="rId11" w:tooltip="тематическое планирование" w:history="1">
        <w:r w:rsidRPr="0063590A">
          <w:rPr>
            <w:rStyle w:val="a5"/>
            <w:rFonts w:ascii="Arial" w:hAnsi="Arial" w:cs="Arial"/>
            <w:color w:val="0079EA"/>
            <w:sz w:val="28"/>
            <w:szCs w:val="28"/>
            <w:lang w:eastAsia="ru-RU"/>
          </w:rPr>
          <w:t>тематическое планирование</w:t>
        </w:r>
      </w:hyperlink>
      <w:r w:rsidRPr="0063590A">
        <w:rPr>
          <w:rFonts w:ascii="Arial" w:hAnsi="Arial" w:cs="Arial"/>
          <w:color w:val="333333"/>
          <w:sz w:val="28"/>
          <w:szCs w:val="28"/>
          <w:lang w:eastAsia="ru-RU"/>
        </w:rPr>
        <w:t> организованной образовательной деятельности    123</w:t>
      </w:r>
    </w:p>
    <w:p w:rsidR="00421593" w:rsidRPr="0063590A" w:rsidRDefault="00421593" w:rsidP="00230041">
      <w:pPr>
        <w:rPr>
          <w:sz w:val="28"/>
          <w:szCs w:val="28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 w:rsidP="004910C0">
      <w:pPr>
        <w:shd w:val="clear" w:color="auto" w:fill="FFFFFF"/>
        <w:spacing w:after="86" w:line="240" w:lineRule="auto"/>
        <w:jc w:val="both"/>
        <w:outlineLvl w:val="4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421593" w:rsidRPr="0063590A" w:rsidRDefault="00421593">
      <w:pPr>
        <w:rPr>
          <w:sz w:val="28"/>
          <w:szCs w:val="28"/>
        </w:rPr>
      </w:pPr>
    </w:p>
    <w:sectPr w:rsidR="00421593" w:rsidRPr="0063590A" w:rsidSect="003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BF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41029"/>
    <w:multiLevelType w:val="hybridMultilevel"/>
    <w:tmpl w:val="57083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B37557"/>
    <w:multiLevelType w:val="multilevel"/>
    <w:tmpl w:val="AD84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F03EAD"/>
    <w:multiLevelType w:val="hybridMultilevel"/>
    <w:tmpl w:val="59C8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14D"/>
    <w:multiLevelType w:val="hybridMultilevel"/>
    <w:tmpl w:val="01A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6134"/>
    <w:multiLevelType w:val="hybridMultilevel"/>
    <w:tmpl w:val="B6D0C7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40E46A3"/>
    <w:multiLevelType w:val="hybridMultilevel"/>
    <w:tmpl w:val="5E7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5B126E"/>
    <w:multiLevelType w:val="hybridMultilevel"/>
    <w:tmpl w:val="E6AE49E0"/>
    <w:lvl w:ilvl="0" w:tplc="A950F45E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C0"/>
    <w:rsid w:val="0001771D"/>
    <w:rsid w:val="0004731A"/>
    <w:rsid w:val="00091DF2"/>
    <w:rsid w:val="000B61E4"/>
    <w:rsid w:val="000D5DDF"/>
    <w:rsid w:val="00172E6C"/>
    <w:rsid w:val="00230041"/>
    <w:rsid w:val="002D1C7F"/>
    <w:rsid w:val="002D688E"/>
    <w:rsid w:val="00303623"/>
    <w:rsid w:val="00320442"/>
    <w:rsid w:val="003A6DE3"/>
    <w:rsid w:val="003E71BE"/>
    <w:rsid w:val="00421593"/>
    <w:rsid w:val="004910C0"/>
    <w:rsid w:val="005524F7"/>
    <w:rsid w:val="00591CA3"/>
    <w:rsid w:val="005A5354"/>
    <w:rsid w:val="00633257"/>
    <w:rsid w:val="0063590A"/>
    <w:rsid w:val="00635D27"/>
    <w:rsid w:val="006B5262"/>
    <w:rsid w:val="0071111C"/>
    <w:rsid w:val="0083710B"/>
    <w:rsid w:val="00980445"/>
    <w:rsid w:val="0098364A"/>
    <w:rsid w:val="009B4516"/>
    <w:rsid w:val="00B03452"/>
    <w:rsid w:val="00B52A0E"/>
    <w:rsid w:val="00B60C30"/>
    <w:rsid w:val="00B70728"/>
    <w:rsid w:val="00BE4CBC"/>
    <w:rsid w:val="00C43A35"/>
    <w:rsid w:val="00CC26D7"/>
    <w:rsid w:val="00D121B9"/>
    <w:rsid w:val="00D35DD0"/>
    <w:rsid w:val="00E330E0"/>
    <w:rsid w:val="00E952B6"/>
    <w:rsid w:val="00F44B0E"/>
    <w:rsid w:val="00F8460B"/>
    <w:rsid w:val="00FF1594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10EC6-4E9B-4FB0-A487-E4DC50A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0C0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4910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910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910C0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uiPriority w:val="99"/>
    <w:rsid w:val="004910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2300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series/323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series/323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series/32346/" TargetMode="External"/><Relationship Id="rId11" Type="http://schemas.openxmlformats.org/officeDocument/2006/relationships/hyperlink" Target="http://www.uchmag.ru/estore/series/32346/" TargetMode="External"/><Relationship Id="rId5" Type="http://schemas.openxmlformats.org/officeDocument/2006/relationships/hyperlink" Target="http://www.uchmag.ru/estore/series/32346/" TargetMode="External"/><Relationship Id="rId10" Type="http://schemas.openxmlformats.org/officeDocument/2006/relationships/hyperlink" Target="http://www.uchmag.ru/estore/series/32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series/32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20</cp:revision>
  <cp:lastPrinted>2013-04-07T21:15:00Z</cp:lastPrinted>
  <dcterms:created xsi:type="dcterms:W3CDTF">2013-02-14T13:04:00Z</dcterms:created>
  <dcterms:modified xsi:type="dcterms:W3CDTF">2017-07-03T12:28:00Z</dcterms:modified>
</cp:coreProperties>
</file>