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40" w:rsidRDefault="00276B76">
      <w:r w:rsidRPr="00276B76">
        <w:rPr>
          <w:noProof/>
          <w:lang w:eastAsia="ru-RU"/>
        </w:rPr>
        <w:drawing>
          <wp:inline distT="0" distB="0" distL="0" distR="0">
            <wp:extent cx="6645910" cy="9152414"/>
            <wp:effectExtent l="0" t="0" r="2540" b="0"/>
            <wp:docPr id="1" name="Рисунок 1" descr="C:\Users\User\Desktop\КОЛЛДОГОВОР 2017\Приложен к договору\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ЛЛДОГОВОР 2017\Приложен к договору\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9152414"/>
                    </a:xfrm>
                    <a:prstGeom prst="rect">
                      <a:avLst/>
                    </a:prstGeom>
                    <a:noFill/>
                    <a:ln>
                      <a:noFill/>
                    </a:ln>
                  </pic:spPr>
                </pic:pic>
              </a:graphicData>
            </a:graphic>
          </wp:inline>
        </w:drawing>
      </w:r>
    </w:p>
    <w:p w:rsidR="00785A40" w:rsidRDefault="00785A40"/>
    <w:p w:rsidR="00C973A6" w:rsidRDefault="00C973A6" w:rsidP="00C973A6">
      <w:pPr>
        <w:pStyle w:val="Heading"/>
        <w:ind w:right="284"/>
        <w:jc w:val="center"/>
        <w:rPr>
          <w:rFonts w:ascii="Times New Roman" w:hAnsi="Times New Roman" w:cs="Times New Roman"/>
          <w:iCs/>
          <w:color w:val="000000"/>
          <w:sz w:val="32"/>
          <w:szCs w:val="32"/>
        </w:rPr>
      </w:pPr>
      <w:bookmarkStart w:id="0" w:name="_GoBack"/>
      <w:bookmarkEnd w:id="0"/>
      <w:r>
        <w:rPr>
          <w:rFonts w:ascii="Times New Roman" w:hAnsi="Times New Roman" w:cs="Times New Roman"/>
          <w:iCs/>
          <w:color w:val="000000"/>
          <w:sz w:val="32"/>
          <w:szCs w:val="32"/>
        </w:rPr>
        <w:lastRenderedPageBreak/>
        <w:t>Правила внутреннего трудового распорядка</w:t>
      </w:r>
    </w:p>
    <w:p w:rsidR="00C973A6" w:rsidRDefault="00C973A6" w:rsidP="00C973A6">
      <w:pPr>
        <w:pStyle w:val="Heading"/>
        <w:ind w:right="284"/>
        <w:jc w:val="center"/>
        <w:rPr>
          <w:rFonts w:ascii="Times New Roman" w:hAnsi="Times New Roman" w:cs="Times New Roman"/>
          <w:iCs/>
          <w:color w:val="000000"/>
          <w:sz w:val="32"/>
          <w:szCs w:val="32"/>
        </w:rPr>
      </w:pPr>
    </w:p>
    <w:p w:rsidR="00C973A6" w:rsidRDefault="00C973A6" w:rsidP="00C973A6">
      <w:pPr>
        <w:pStyle w:val="a5"/>
        <w:numPr>
          <w:ilvl w:val="0"/>
          <w:numId w:val="1"/>
        </w:numPr>
        <w:ind w:right="-105"/>
        <w:jc w:val="center"/>
        <w:rPr>
          <w:b/>
        </w:rPr>
      </w:pPr>
      <w:r>
        <w:rPr>
          <w:b/>
        </w:rPr>
        <w:t>Общие положения</w:t>
      </w:r>
    </w:p>
    <w:p w:rsidR="00C973A6" w:rsidRDefault="00C973A6" w:rsidP="00C973A6">
      <w:pPr>
        <w:pStyle w:val="a5"/>
        <w:ind w:left="1080" w:right="-105" w:firstLine="0"/>
        <w:rPr>
          <w:b/>
        </w:rPr>
      </w:pPr>
    </w:p>
    <w:p w:rsidR="00C973A6" w:rsidRDefault="00C973A6" w:rsidP="00C973A6">
      <w:pPr>
        <w:pStyle w:val="a5"/>
        <w:ind w:right="-105" w:firstLine="0"/>
        <w:rPr>
          <w:szCs w:val="28"/>
        </w:rPr>
      </w:pPr>
      <w:r>
        <w:rPr>
          <w:szCs w:val="28"/>
        </w:rPr>
        <w:t>1.1. Правила внутреннего трудового распорядка имеют целью способствовать укреплению трудовой дисциплины, организации труда на научной основе и рациональному использованию рабочего времени повышению качества работы всех участников образовательного процесса.</w:t>
      </w:r>
    </w:p>
    <w:p w:rsidR="00C973A6" w:rsidRDefault="00C973A6" w:rsidP="00C973A6">
      <w:pPr>
        <w:pStyle w:val="a5"/>
        <w:ind w:right="-105" w:firstLine="0"/>
        <w:rPr>
          <w:szCs w:val="28"/>
        </w:rPr>
      </w:pPr>
      <w:r>
        <w:rPr>
          <w:szCs w:val="28"/>
        </w:rPr>
        <w:t>1.2. Настоящие правила внутреннего распорядка составлены на основе ТК Российской Федерации, Закона РФ «Об образовании», нормативными документами Министерства РФ, Уставом ОУ.</w:t>
      </w:r>
    </w:p>
    <w:p w:rsidR="00C973A6" w:rsidRDefault="00C973A6" w:rsidP="00C973A6">
      <w:pPr>
        <w:pStyle w:val="a5"/>
        <w:ind w:right="-105" w:firstLine="0"/>
        <w:rPr>
          <w:szCs w:val="28"/>
        </w:rPr>
      </w:pPr>
      <w:r>
        <w:rPr>
          <w:szCs w:val="28"/>
        </w:rPr>
        <w:t>1.3. Вопросы, связанные с применением Правил внутреннего трудового распорядка, решаются администрацией образовательного учреждения совместно с профсоюзным комитетом.</w:t>
      </w:r>
    </w:p>
    <w:p w:rsidR="00C973A6" w:rsidRDefault="00C973A6" w:rsidP="00C973A6">
      <w:pPr>
        <w:pStyle w:val="a5"/>
        <w:ind w:right="-105" w:firstLine="0"/>
        <w:rPr>
          <w:szCs w:val="28"/>
        </w:rPr>
      </w:pPr>
      <w:r>
        <w:rPr>
          <w:szCs w:val="28"/>
        </w:rPr>
        <w:t>1.4. Правила внутреннего трудового распорядка принимаются на общем собрании трудового коллектива (не менее 2/3 численности работников).</w:t>
      </w:r>
    </w:p>
    <w:p w:rsidR="00C973A6" w:rsidRDefault="00C973A6" w:rsidP="00C973A6">
      <w:pPr>
        <w:pStyle w:val="a5"/>
        <w:ind w:right="-105" w:firstLine="0"/>
        <w:rPr>
          <w:szCs w:val="28"/>
        </w:rPr>
      </w:pPr>
      <w:r>
        <w:rPr>
          <w:szCs w:val="28"/>
        </w:rPr>
        <w:t xml:space="preserve">1.5. Изменения и дополнения в правила внутреннего трудового распорядка могут вноситься администрацией образовательного учреждения при согласовании с профкомом с утверждением на общем собрании трудового коллектива. </w:t>
      </w:r>
    </w:p>
    <w:p w:rsidR="00C973A6" w:rsidRDefault="00C973A6" w:rsidP="00C973A6">
      <w:pPr>
        <w:pStyle w:val="a5"/>
        <w:ind w:left="720" w:right="-105" w:firstLine="0"/>
        <w:rPr>
          <w:b/>
          <w:iCs/>
          <w:szCs w:val="28"/>
        </w:rPr>
      </w:pPr>
    </w:p>
    <w:p w:rsidR="00C973A6" w:rsidRDefault="00C973A6" w:rsidP="00C973A6">
      <w:pPr>
        <w:pStyle w:val="a5"/>
        <w:ind w:left="720" w:right="-105" w:firstLine="0"/>
        <w:jc w:val="center"/>
        <w:rPr>
          <w:b/>
          <w:iCs/>
          <w:szCs w:val="28"/>
        </w:rPr>
      </w:pPr>
      <w:r>
        <w:rPr>
          <w:b/>
          <w:iCs/>
          <w:szCs w:val="28"/>
          <w:lang w:val="en-US"/>
        </w:rPr>
        <w:t>II</w:t>
      </w:r>
      <w:r>
        <w:rPr>
          <w:b/>
          <w:iCs/>
          <w:szCs w:val="28"/>
        </w:rPr>
        <w:t>.Порядок приема, перевода, увольнения, отстранения</w:t>
      </w:r>
    </w:p>
    <w:p w:rsidR="00C973A6" w:rsidRDefault="00C973A6" w:rsidP="00C973A6">
      <w:pPr>
        <w:pStyle w:val="a5"/>
        <w:ind w:left="720" w:right="-105" w:firstLine="0"/>
        <w:jc w:val="center"/>
        <w:rPr>
          <w:b/>
          <w:szCs w:val="28"/>
        </w:rPr>
      </w:pPr>
      <w:r>
        <w:rPr>
          <w:b/>
          <w:iCs/>
          <w:szCs w:val="28"/>
        </w:rPr>
        <w:t>от работы работников.</w:t>
      </w:r>
    </w:p>
    <w:p w:rsidR="00C973A6" w:rsidRDefault="00C973A6" w:rsidP="00C973A6">
      <w:pPr>
        <w:spacing w:after="0" w:line="240" w:lineRule="auto"/>
        <w:ind w:right="-105"/>
        <w:jc w:val="both"/>
        <w:rPr>
          <w:rFonts w:ascii="Times New Roman" w:hAnsi="Times New Roman"/>
          <w:sz w:val="28"/>
          <w:szCs w:val="28"/>
        </w:rPr>
      </w:pPr>
      <w:r>
        <w:rPr>
          <w:rFonts w:ascii="Times New Roman" w:hAnsi="Times New Roman"/>
          <w:sz w:val="28"/>
          <w:szCs w:val="28"/>
        </w:rPr>
        <w:t xml:space="preserve">          2.1.     Прием на работу:</w:t>
      </w:r>
    </w:p>
    <w:p w:rsidR="00C973A6" w:rsidRDefault="00C973A6" w:rsidP="00C973A6">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2.1.1. Трудовой договор-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 условия труда, своевременно и полном размере выплачивать работнику заработную плату, а работник обязуется выполнять определенную этим соглашением трудовую функцию, соблюдать в МДОУ Правила внутреннего трудового распорядка (ст.56 ТК РФ).</w:t>
      </w:r>
    </w:p>
    <w:p w:rsidR="00C973A6" w:rsidRDefault="00C973A6" w:rsidP="00C973A6">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2.1.2. Содержание трудового договора определяется утвержденным по согласованию с профсоюзным комитетом текстом трудового договора, соответствующего ст.57 ТК РФ.</w:t>
      </w:r>
    </w:p>
    <w:p w:rsidR="00C973A6" w:rsidRDefault="00C973A6" w:rsidP="00C973A6">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2.1.3. Срок трудового договора определяется в соответствии со ст. 58 ТК            </w:t>
      </w:r>
      <w:r>
        <w:rPr>
          <w:rFonts w:ascii="Times New Roman" w:hAnsi="Times New Roman"/>
          <w:sz w:val="28"/>
          <w:szCs w:val="28"/>
        </w:rPr>
        <w:tab/>
        <w:t xml:space="preserve">    РФ.</w:t>
      </w:r>
    </w:p>
    <w:p w:rsidR="00C973A6" w:rsidRDefault="00C973A6" w:rsidP="00C973A6">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2.1.4. Условия трудового договора могут быть изменены только по соглашению сторон в письменной форме и в соответствии с ТК РФ.</w:t>
      </w:r>
    </w:p>
    <w:p w:rsidR="00C973A6" w:rsidRDefault="00C973A6" w:rsidP="00C973A6">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2.1.5. Запрещается требовать от работника выполнение работы, не обусловленной трудовым договором (ст.60 ТК РФ), должностными обязанностями работника.</w:t>
      </w:r>
    </w:p>
    <w:p w:rsidR="00C973A6" w:rsidRDefault="00C973A6" w:rsidP="00C973A6">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2.1.6. Трудовой договор составляется в двух экземплярах, один из которых передается работнику.</w:t>
      </w:r>
    </w:p>
    <w:p w:rsidR="00C973A6" w:rsidRDefault="00C973A6" w:rsidP="00C973A6">
      <w:pPr>
        <w:tabs>
          <w:tab w:val="left" w:pos="1095"/>
          <w:tab w:val="right" w:pos="9460"/>
        </w:tabs>
        <w:spacing w:after="0" w:line="240" w:lineRule="auto"/>
        <w:ind w:right="-105" w:firstLine="708"/>
        <w:jc w:val="both"/>
        <w:rPr>
          <w:rFonts w:ascii="Times New Roman" w:hAnsi="Times New Roman"/>
          <w:sz w:val="28"/>
          <w:szCs w:val="28"/>
        </w:rPr>
      </w:pPr>
      <w:r>
        <w:rPr>
          <w:rFonts w:ascii="Times New Roman" w:hAnsi="Times New Roman"/>
          <w:sz w:val="28"/>
          <w:szCs w:val="28"/>
        </w:rPr>
        <w:t>2.1.7. Срочный трудовой договор может быть заключен только в определенных Трудовым кодексом РФ случаях.</w:t>
      </w:r>
    </w:p>
    <w:p w:rsidR="00C973A6" w:rsidRDefault="00C973A6" w:rsidP="00C973A6">
      <w:pPr>
        <w:numPr>
          <w:ilvl w:val="2"/>
          <w:numId w:val="2"/>
        </w:numPr>
        <w:spacing w:after="0" w:line="240" w:lineRule="auto"/>
        <w:ind w:right="-105"/>
        <w:jc w:val="both"/>
        <w:rPr>
          <w:rFonts w:ascii="Times New Roman" w:hAnsi="Times New Roman"/>
          <w:sz w:val="28"/>
          <w:szCs w:val="28"/>
        </w:rPr>
      </w:pPr>
      <w:r>
        <w:rPr>
          <w:rFonts w:ascii="Times New Roman" w:hAnsi="Times New Roman"/>
          <w:sz w:val="28"/>
          <w:szCs w:val="28"/>
        </w:rPr>
        <w:t>При заключении трудового договора лицо, поступающее на работу, предоставляет работодателю (ст.65 ТК РФ):</w:t>
      </w:r>
    </w:p>
    <w:p w:rsidR="00C973A6" w:rsidRDefault="00C973A6" w:rsidP="00C973A6">
      <w:pPr>
        <w:spacing w:after="0" w:line="240" w:lineRule="auto"/>
        <w:ind w:right="-105" w:firstLine="720"/>
        <w:jc w:val="both"/>
        <w:rPr>
          <w:rFonts w:ascii="Times New Roman" w:hAnsi="Times New Roman"/>
          <w:iCs/>
          <w:color w:val="000000"/>
          <w:sz w:val="28"/>
          <w:szCs w:val="28"/>
        </w:rPr>
      </w:pPr>
      <w:r>
        <w:rPr>
          <w:rFonts w:ascii="Times New Roman" w:hAnsi="Times New Roman"/>
          <w:iCs/>
          <w:color w:val="000000"/>
          <w:sz w:val="28"/>
          <w:szCs w:val="28"/>
        </w:rPr>
        <w:t>- паспорт;</w:t>
      </w:r>
    </w:p>
    <w:p w:rsidR="00C973A6" w:rsidRDefault="00C973A6" w:rsidP="00C973A6">
      <w:pPr>
        <w:spacing w:after="0" w:line="240" w:lineRule="auto"/>
        <w:ind w:right="-105" w:firstLine="720"/>
        <w:jc w:val="both"/>
        <w:rPr>
          <w:rFonts w:ascii="Times New Roman" w:hAnsi="Times New Roman"/>
          <w:iCs/>
          <w:color w:val="000000"/>
          <w:sz w:val="28"/>
          <w:szCs w:val="28"/>
        </w:rPr>
      </w:pPr>
      <w:r>
        <w:rPr>
          <w:rFonts w:ascii="Times New Roman" w:hAnsi="Times New Roman"/>
          <w:iCs/>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973A6" w:rsidRDefault="00C973A6" w:rsidP="00C973A6">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lastRenderedPageBreak/>
        <w:t>- страховое свидетельство государственного пенсионного страхования;</w:t>
      </w:r>
    </w:p>
    <w:p w:rsidR="00C973A6" w:rsidRDefault="00C973A6" w:rsidP="00C973A6">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документы воинского учета - для военнообязанных и лиц, подлежащих призыву на военную службу;</w:t>
      </w:r>
    </w:p>
    <w:p w:rsidR="00C973A6" w:rsidRDefault="00C973A6" w:rsidP="00C973A6">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973A6" w:rsidRDefault="00C973A6" w:rsidP="00C973A6">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2.1.9. К работе в МДОБУ не допускаются лица, которым эта деятельность запрещена приговором суда или по медицинским показаниям (ст.331 ТК РФ).</w:t>
      </w:r>
    </w:p>
    <w:p w:rsidR="00C973A6" w:rsidRDefault="00C973A6" w:rsidP="00C973A6">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xml:space="preserve">2.1.10. Лица, поступающие на работу в МДОУ, обязаны предоставить медицинские заключения об отсутствии противопоказаний </w:t>
      </w:r>
      <w:proofErr w:type="spellStart"/>
      <w:r>
        <w:rPr>
          <w:rFonts w:ascii="Times New Roman" w:hAnsi="Times New Roman"/>
          <w:iCs/>
          <w:color w:val="000000"/>
          <w:sz w:val="28"/>
          <w:szCs w:val="28"/>
        </w:rPr>
        <w:t>посостоянии</w:t>
      </w:r>
      <w:proofErr w:type="spellEnd"/>
      <w:r>
        <w:rPr>
          <w:rFonts w:ascii="Times New Roman" w:hAnsi="Times New Roman"/>
          <w:iCs/>
          <w:color w:val="000000"/>
          <w:sz w:val="28"/>
          <w:szCs w:val="28"/>
        </w:rPr>
        <w:t xml:space="preserve"> здоровья для работы в детском учреждении.</w:t>
      </w:r>
    </w:p>
    <w:p w:rsidR="00C973A6" w:rsidRDefault="00C973A6" w:rsidP="00C973A6">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xml:space="preserve">2.1.11. При приеме на работу работнику может быть установлено испытание продолжительностью сроком не более 3 месяцев. </w:t>
      </w:r>
    </w:p>
    <w:p w:rsidR="00C973A6" w:rsidRDefault="00C973A6" w:rsidP="00C973A6">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2.1.12.  Приказ работодателя о приеме работника на работу, изданный на основании заключенного трудового договора, объявляется работнику под расписку в 3-дневный срок со дня фактического начала работы.</w:t>
      </w:r>
    </w:p>
    <w:p w:rsidR="00C973A6" w:rsidRDefault="00C973A6" w:rsidP="00C973A6">
      <w:pPr>
        <w:spacing w:after="0" w:line="240" w:lineRule="auto"/>
        <w:ind w:right="75" w:firstLine="709"/>
        <w:jc w:val="both"/>
        <w:rPr>
          <w:rFonts w:ascii="Times New Roman" w:hAnsi="Times New Roman"/>
          <w:iCs/>
          <w:color w:val="000000"/>
          <w:sz w:val="28"/>
          <w:szCs w:val="28"/>
        </w:rPr>
      </w:pPr>
      <w:r>
        <w:rPr>
          <w:rFonts w:ascii="Times New Roman" w:hAnsi="Times New Roman"/>
          <w:iCs/>
          <w:color w:val="000000"/>
          <w:sz w:val="28"/>
          <w:szCs w:val="28"/>
        </w:rPr>
        <w:t xml:space="preserve">2.1.13. При приеме на работу руководитель МДОУ обязан ознакомить работника с действующими в учреждении Правилами внутреннего трудового распорядка, локальным нормативными актами, имеющими отношение к трудовой деятельности работника, его должностными обязанностями, коллективным договором ( ст.68 ТК РФ), а также проинструктировать по охране труда и технике безопасности, производственной санатории и гигиене, противопожарной безопасности и организации охраны жизни и здоровья детей с оформлением инструктажа в журналах установленного образца. </w:t>
      </w:r>
    </w:p>
    <w:p w:rsidR="00C973A6" w:rsidRDefault="00C973A6" w:rsidP="00C973A6">
      <w:pPr>
        <w:spacing w:after="0" w:line="240" w:lineRule="auto"/>
        <w:ind w:right="75" w:firstLine="709"/>
        <w:jc w:val="both"/>
        <w:rPr>
          <w:rFonts w:ascii="Times New Roman" w:hAnsi="Times New Roman"/>
          <w:iCs/>
          <w:color w:val="000000"/>
          <w:sz w:val="28"/>
          <w:szCs w:val="28"/>
        </w:rPr>
      </w:pPr>
      <w:r>
        <w:rPr>
          <w:rFonts w:ascii="Times New Roman" w:hAnsi="Times New Roman"/>
          <w:iCs/>
          <w:color w:val="000000"/>
          <w:sz w:val="28"/>
          <w:szCs w:val="28"/>
        </w:rPr>
        <w:t>2.1.14. Руководитель МДОУ вносит в трудовую книжку работника соответствующую запись о приеме на работу и знакомит с ней работника.</w:t>
      </w:r>
    </w:p>
    <w:p w:rsidR="00C973A6" w:rsidRDefault="00C973A6" w:rsidP="00C973A6">
      <w:pPr>
        <w:spacing w:after="0" w:line="240" w:lineRule="auto"/>
        <w:ind w:right="75" w:firstLine="709"/>
        <w:jc w:val="both"/>
        <w:rPr>
          <w:rFonts w:ascii="Times New Roman" w:hAnsi="Times New Roman"/>
          <w:iCs/>
          <w:color w:val="000000"/>
          <w:sz w:val="28"/>
          <w:szCs w:val="28"/>
        </w:rPr>
      </w:pPr>
      <w:r>
        <w:rPr>
          <w:rFonts w:ascii="Times New Roman" w:hAnsi="Times New Roman"/>
          <w:iCs/>
          <w:color w:val="000000"/>
          <w:sz w:val="28"/>
          <w:szCs w:val="28"/>
        </w:rPr>
        <w:t>2.1.15. На каждого работника МДОУ ведется личное дело, которое состоит из личного листка по учету кадров, автобиографии, копии документов об образовании, материалов по результатам аттестации, копии приказов о назначении, перемещении по службе, поощрениях, увольнении.</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2.2. Отстранение от работы.</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2.2.1. Руководитель МДОБУ имеет право отстранить от работы (ст.76 ТК РФ) работника.</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 появившегося на работе в состоянии алкогольного, наркотического или токсического опьянения;</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-не прошедшего в установленном порядке обучение и проверку знаний и навыков в области охраны труда;</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-при выявлении в соответствии с медицинским заключением противопоказаний для выполнения работников работы, обусловленной трудовым договором.</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2.3. Прекращение трудового договора производится только по основаниям, предусмотренным Трудовым кодексом РФ, иными федеральными законами.</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2.3.1. Работник вправе расторгнуть трудовой договор, предупредив об этом работодателя в письменной форме не менее чем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предупреждении срока об увольнении.</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 xml:space="preserve">2.3.2.В последний день работы работодатель обязан выдать работнику трудовую </w:t>
      </w:r>
      <w:r>
        <w:rPr>
          <w:rFonts w:ascii="Times New Roman" w:hAnsi="Times New Roman"/>
          <w:iCs/>
          <w:color w:val="000000"/>
          <w:sz w:val="28"/>
          <w:szCs w:val="28"/>
        </w:rPr>
        <w:lastRenderedPageBreak/>
        <w:t>книжку и произвести с ним окончательный расчет.</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2.3.3.Запись о причинах увольнения в трудовую книжку должна производиться в точном соответствии с формулировками действующего законодательства со ссылкой на соответствующую статью, пункт Трудового Кодекса.</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iCs/>
          <w:color w:val="000000"/>
          <w:sz w:val="28"/>
          <w:szCs w:val="28"/>
        </w:rPr>
        <w:t>2.4.В соответствии с Трудовым кодексом РФ п</w:t>
      </w:r>
      <w:r>
        <w:rPr>
          <w:rFonts w:ascii="Times New Roman" w:hAnsi="Times New Roman"/>
          <w:color w:val="000000"/>
          <w:sz w:val="28"/>
          <w:szCs w:val="28"/>
        </w:rPr>
        <w:t>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2.5. Выходное пособие в размере двухнедельного среднего заработка выплачивается работникам при расторжении трудового договора в связи с:</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-призывом работника на военную службу или направлением его на заменяющую ее альтернативную гражданскую службу (пункт 1 статьи 81 ТК РФ);</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color w:val="000000"/>
          <w:sz w:val="28"/>
          <w:szCs w:val="28"/>
        </w:rPr>
      </w:pPr>
      <w:r>
        <w:rPr>
          <w:rFonts w:ascii="Times New Roman" w:hAnsi="Times New Roman"/>
          <w:color w:val="000000"/>
          <w:sz w:val="28"/>
          <w:szCs w:val="28"/>
        </w:rPr>
        <w:t>-признанием работника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(п.5ч.1ст.83 ТК РФ).</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 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-отказом работника от перевода в связи с перемещением работодателя в другую местность (пункт 9 статьи 77 ТК РФ).</w:t>
      </w:r>
    </w:p>
    <w:p w:rsidR="00C973A6" w:rsidRDefault="00C973A6" w:rsidP="00C973A6">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2.6. 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той же организации, соответствующую квалификации работника.</w:t>
      </w:r>
    </w:p>
    <w:p w:rsidR="00C973A6" w:rsidRDefault="00C973A6" w:rsidP="00C973A6">
      <w:pPr>
        <w:widowControl w:val="0"/>
        <w:autoSpaceDE w:val="0"/>
        <w:autoSpaceDN w:val="0"/>
        <w:adjustRightInd w:val="0"/>
        <w:spacing w:after="0" w:line="240" w:lineRule="auto"/>
        <w:ind w:right="75" w:firstLine="763"/>
        <w:jc w:val="both"/>
        <w:rPr>
          <w:rFonts w:ascii="Times New Roman" w:hAnsi="Times New Roman"/>
          <w:i/>
          <w:color w:val="000000"/>
          <w:sz w:val="28"/>
          <w:szCs w:val="28"/>
        </w:rPr>
      </w:pPr>
      <w:r>
        <w:rPr>
          <w:rFonts w:ascii="Times New Roman" w:hAnsi="Times New Roman"/>
          <w:color w:val="000000"/>
          <w:sz w:val="28"/>
          <w:szCs w:val="28"/>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Высвобождаемым работникам предоставляется 2 часа в неделю свободного от работы времени для поиска новой работы.</w:t>
      </w:r>
    </w:p>
    <w:p w:rsidR="00C973A6" w:rsidRDefault="00C973A6" w:rsidP="00C973A6">
      <w:pPr>
        <w:widowControl w:val="0"/>
        <w:autoSpaceDE w:val="0"/>
        <w:autoSpaceDN w:val="0"/>
        <w:adjustRightInd w:val="0"/>
        <w:spacing w:after="0" w:line="240" w:lineRule="auto"/>
        <w:ind w:right="284" w:firstLine="720"/>
        <w:jc w:val="both"/>
        <w:rPr>
          <w:rFonts w:ascii="Times New Roman" w:hAnsi="Times New Roman"/>
          <w:sz w:val="28"/>
          <w:szCs w:val="28"/>
        </w:rPr>
      </w:pPr>
      <w:r>
        <w:rPr>
          <w:rFonts w:ascii="Times New Roman" w:hAnsi="Times New Roman"/>
          <w:color w:val="000000"/>
          <w:sz w:val="28"/>
          <w:szCs w:val="28"/>
        </w:rPr>
        <w:t>2.7.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C973A6" w:rsidRDefault="00C973A6" w:rsidP="00C973A6">
      <w:pPr>
        <w:pStyle w:val="Heading"/>
        <w:numPr>
          <w:ilvl w:val="0"/>
          <w:numId w:val="1"/>
        </w:numPr>
        <w:ind w:right="284"/>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Основные обязанности работника</w:t>
      </w:r>
    </w:p>
    <w:p w:rsidR="00C973A6" w:rsidRDefault="00C973A6" w:rsidP="00C973A6">
      <w:pPr>
        <w:pStyle w:val="Heading"/>
        <w:ind w:left="1080" w:right="284"/>
        <w:rPr>
          <w:rFonts w:ascii="Times New Roman" w:hAnsi="Times New Roman" w:cs="Times New Roman"/>
          <w:iCs/>
          <w:color w:val="000000"/>
          <w:sz w:val="28"/>
          <w:szCs w:val="28"/>
        </w:rPr>
      </w:pP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3.1. Основные обязанности работника в МДОУ определены Уставом   МДОУ и должностными обязанностями работников.</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3.2.Работник обязан:</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строго выполнять режим работы в МДОУ, требования Устава МДОУ, Правилам внутреннего распорядка;</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lastRenderedPageBreak/>
        <w:t>-добросовестно исполнять свои трудовые обязанности, возложенные на него трудовым договором, должностной инструкцией;</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соблюдать трудовую дисциплину: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 своевременно и точно исполнять распоряжения администрации;</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систематически повышать свою профессиональную квалификацию;</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поддерживать чистоту на рабочем месте, соблюдать установленные порядок хранения материальных ценностей и документов;</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проходить в установленные сроки периодические медосмотры;</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эффективно использовать учебное оборудование, содержать его в исправленном состоянии;</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бережно относиться к имуществу работодателя и других работников.</w:t>
      </w:r>
    </w:p>
    <w:p w:rsidR="00C973A6" w:rsidRDefault="00C973A6" w:rsidP="00C973A6">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3.3. Должностные обязанности работника в полном объеме отражаются в трудовом договоре, должностной инструкции.</w:t>
      </w:r>
    </w:p>
    <w:p w:rsidR="00C973A6" w:rsidRDefault="00C973A6" w:rsidP="00C973A6">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3.4. Работник имеет право:</w:t>
      </w:r>
    </w:p>
    <w:p w:rsidR="00C973A6" w:rsidRDefault="00C973A6" w:rsidP="00C973A6">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работу, отвечающую его профессиональной подготовке и квалификации;</w:t>
      </w:r>
    </w:p>
    <w:p w:rsidR="00C973A6" w:rsidRDefault="00C973A6" w:rsidP="00C973A6">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-на производственные и социальные условия, обеспечивающие безопасность и гигиены труда;</w:t>
      </w:r>
    </w:p>
    <w:p w:rsidR="00C973A6" w:rsidRDefault="00C973A6" w:rsidP="00C973A6">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охрану труда;</w:t>
      </w:r>
    </w:p>
    <w:p w:rsidR="00C973A6" w:rsidRDefault="00C973A6" w:rsidP="00C973A6">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-на оплату труда не ниже размеров, установленных Правительством РФ;</w:t>
      </w:r>
    </w:p>
    <w:p w:rsidR="00C973A6" w:rsidRDefault="00C973A6" w:rsidP="00C973A6">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-а профессиональную подготовку, переподготовку и повышение квалификации;</w:t>
      </w:r>
    </w:p>
    <w:p w:rsidR="00C973A6" w:rsidRDefault="00C973A6" w:rsidP="00C973A6">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возмещение ущерба, причиненного его здоровью;</w:t>
      </w:r>
    </w:p>
    <w:p w:rsidR="00C973A6" w:rsidRDefault="00C973A6" w:rsidP="00C973A6">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досудебную и судебную защиту своих трудовых прав;</w:t>
      </w:r>
    </w:p>
    <w:p w:rsidR="00C973A6" w:rsidRDefault="00C973A6" w:rsidP="00C973A6">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пособие по социальному страхованию;</w:t>
      </w:r>
    </w:p>
    <w:p w:rsidR="00C973A6" w:rsidRDefault="00C973A6" w:rsidP="00C973A6">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получение в установленном порядке пенсии за выслугу лет до достижения им пенсионного возраста.</w:t>
      </w:r>
    </w:p>
    <w:p w:rsidR="00C973A6" w:rsidRDefault="00C973A6" w:rsidP="00C973A6">
      <w:pPr>
        <w:pStyle w:val="Heading"/>
        <w:ind w:right="284" w:firstLine="709"/>
        <w:jc w:val="both"/>
        <w:rPr>
          <w:rFonts w:ascii="Times New Roman" w:hAnsi="Times New Roman" w:cs="Times New Roman"/>
          <w:b w:val="0"/>
          <w:iCs/>
          <w:color w:val="000000"/>
          <w:sz w:val="28"/>
          <w:szCs w:val="28"/>
        </w:rPr>
      </w:pPr>
    </w:p>
    <w:p w:rsidR="00C973A6" w:rsidRDefault="00C973A6" w:rsidP="00C973A6">
      <w:pPr>
        <w:pStyle w:val="Heading"/>
        <w:numPr>
          <w:ilvl w:val="0"/>
          <w:numId w:val="1"/>
        </w:numPr>
        <w:ind w:right="284"/>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Основные обязанности работодателя</w:t>
      </w:r>
    </w:p>
    <w:p w:rsidR="00C973A6" w:rsidRDefault="00C973A6" w:rsidP="00C973A6">
      <w:pPr>
        <w:pStyle w:val="Heading"/>
        <w:ind w:left="1080" w:right="284"/>
        <w:rPr>
          <w:rFonts w:ascii="Times New Roman" w:hAnsi="Times New Roman" w:cs="Times New Roman"/>
          <w:iCs/>
          <w:color w:val="000000"/>
          <w:sz w:val="28"/>
          <w:szCs w:val="28"/>
        </w:rPr>
      </w:pP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4.1. Работодатель имеет право:</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заключать, изменять, расторгать трудовые договоры с работниками в порядке и на условиях, которые установлены Трудовым Кодексом, иными федеральными законами;</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xml:space="preserve">- принимать локальные нормативные акты (локальные акты, касающиеся трудовой деятельности работников, принимаются по </w:t>
      </w:r>
      <w:proofErr w:type="gramStart"/>
      <w:r>
        <w:rPr>
          <w:rFonts w:ascii="Times New Roman" w:hAnsi="Times New Roman"/>
          <w:iCs/>
          <w:color w:val="000000"/>
          <w:sz w:val="28"/>
          <w:szCs w:val="28"/>
        </w:rPr>
        <w:t>согласованию  с</w:t>
      </w:r>
      <w:proofErr w:type="gramEnd"/>
      <w:r>
        <w:rPr>
          <w:rFonts w:ascii="Times New Roman" w:hAnsi="Times New Roman"/>
          <w:iCs/>
          <w:color w:val="000000"/>
          <w:sz w:val="28"/>
          <w:szCs w:val="28"/>
        </w:rPr>
        <w:t xml:space="preserve"> профсоюзным комитетом МДОУ); </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требовать от работников исполнения ими трудовых обязанностей бережного отношения к имуществу учреждения, соблюдения правил внутреннего распорядка учреждения;</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xml:space="preserve">-привлекать работников </w:t>
      </w:r>
      <w:proofErr w:type="gramStart"/>
      <w:r>
        <w:rPr>
          <w:rFonts w:ascii="Times New Roman" w:hAnsi="Times New Roman"/>
          <w:iCs/>
          <w:color w:val="000000"/>
          <w:sz w:val="28"/>
          <w:szCs w:val="28"/>
        </w:rPr>
        <w:t>к дисциплинарной и материальной ответственностей</w:t>
      </w:r>
      <w:proofErr w:type="gramEnd"/>
      <w:r>
        <w:rPr>
          <w:rFonts w:ascii="Times New Roman" w:hAnsi="Times New Roman"/>
          <w:iCs/>
          <w:color w:val="000000"/>
          <w:sz w:val="28"/>
          <w:szCs w:val="28"/>
        </w:rPr>
        <w:t xml:space="preserve"> в порядке, установленном Трудовым кодексом.</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4.2. Работодатель обязан:</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lastRenderedPageBreak/>
        <w:t>- соблюдать трудовое законодательство;</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-соблюдать законы и иные нормативные акты, локальные нормативные акты, условия коллективного договора;</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-предоставить работнику работу, обусловленную трудовым договором;</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-выплачивать в полном размере причитающуюся работнику заработную плату в сроки, установленные Трудовым Кодексом, коллективным договором, правилами внутреннего распорядка, трудовыми договорами;</w:t>
      </w:r>
    </w:p>
    <w:p w:rsidR="00C973A6" w:rsidRDefault="00C973A6" w:rsidP="00C973A6">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-поощрять работников за добросовестный и эффективный труд;</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обеспечить безопасность труда и условия, отвечающие требованиям охраны и гигиены труда;</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вести коллективные переговоры, а также заключать коллективный договор в порядке, установленном Трудовым Кодексом;</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предоставлять представителям работников полную и достоверную информацию, необходимую для заключения коллективного договора, контроля за его выполнением;</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их представителям;</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осуществлять обязательное социальное страхование работников в порядке, установленном федеральными законами;</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возмещать вред, причиненный работникам при исполнении ими трудовых обязанностей, а также компенсировать моральный вред в порядке и на условиях, установленных Трудовом Кодексом, федеральными законами и иными нормативными правовыми актами;</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создавать условия, обеспечивающие охрану жизни и здоровья воспитанников, работников, предупреждать травматизм, контролировать знания и соблюдения работниками требований инструкций по охране труда и техники безопасности, производственной санитарии и гигиене, правил пожарной безопасности;   </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-принимать меры по своевременному обеспечению МДОУ необходимым оборудованием, учебными пособиями, </w:t>
      </w:r>
      <w:proofErr w:type="spellStart"/>
      <w:r>
        <w:rPr>
          <w:rFonts w:ascii="Times New Roman" w:hAnsi="Times New Roman"/>
          <w:iCs/>
          <w:color w:val="000000"/>
          <w:sz w:val="28"/>
          <w:szCs w:val="28"/>
        </w:rPr>
        <w:t>хозинвентарем</w:t>
      </w:r>
      <w:proofErr w:type="spellEnd"/>
      <w:r>
        <w:rPr>
          <w:rFonts w:ascii="Times New Roman" w:hAnsi="Times New Roman"/>
          <w:iCs/>
          <w:color w:val="000000"/>
          <w:sz w:val="28"/>
          <w:szCs w:val="28"/>
        </w:rPr>
        <w:t>;</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обеспечивать сохранность имущества МДОУ;</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способствовать созданию в трудовом коллективе деловой, творческой обстановки, всемерно поддерживать инициативу и активности работников;</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нести ответственность за жизнь и здоровье воспитанников во время пребывания их в МДОБУ и мероприятиях, организуемых МДОУ;</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обо всех случаях травматизма сообщать в управление по образованию и науке в установленном порядке;</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способствовать работникам в повышении ими своей квалификации, совершенствовании профессиональных навыков.</w:t>
      </w:r>
    </w:p>
    <w:p w:rsidR="00C973A6" w:rsidRDefault="00C973A6" w:rsidP="00C973A6">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ab/>
      </w:r>
    </w:p>
    <w:p w:rsidR="00C973A6" w:rsidRDefault="00C973A6" w:rsidP="00C973A6">
      <w:pPr>
        <w:pStyle w:val="Heading"/>
        <w:tabs>
          <w:tab w:val="left" w:pos="9000"/>
        </w:tabs>
        <w:ind w:right="75"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lang w:val="en-US"/>
        </w:rPr>
        <w:lastRenderedPageBreak/>
        <w:t>V</w:t>
      </w:r>
      <w:r>
        <w:rPr>
          <w:rFonts w:ascii="Times New Roman" w:hAnsi="Times New Roman" w:cs="Times New Roman"/>
          <w:iCs/>
          <w:color w:val="000000"/>
          <w:sz w:val="28"/>
          <w:szCs w:val="28"/>
        </w:rPr>
        <w:t>. Рабочее время и время отдыха</w:t>
      </w:r>
    </w:p>
    <w:p w:rsidR="00C973A6" w:rsidRDefault="00C973A6" w:rsidP="00C973A6">
      <w:pPr>
        <w:pStyle w:val="Heading"/>
        <w:tabs>
          <w:tab w:val="left" w:pos="9000"/>
        </w:tabs>
        <w:ind w:right="75"/>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Рабочее время:</w:t>
      </w:r>
    </w:p>
    <w:p w:rsidR="00C973A6" w:rsidRDefault="00C973A6" w:rsidP="00C973A6">
      <w:pPr>
        <w:pStyle w:val="a3"/>
        <w:ind w:left="142"/>
        <w:rPr>
          <w:szCs w:val="28"/>
        </w:rPr>
      </w:pPr>
      <w:r>
        <w:rPr>
          <w:szCs w:val="28"/>
        </w:rPr>
        <w:t xml:space="preserve"> 5.1.В соответствии с действующим законодательством нормальная продолжительность рабочей недели – 40 часов, для педагогических работников – не более 36 часов. </w:t>
      </w:r>
    </w:p>
    <w:p w:rsidR="00C973A6" w:rsidRDefault="00C973A6" w:rsidP="00C973A6">
      <w:pPr>
        <w:pStyle w:val="a3"/>
        <w:rPr>
          <w:szCs w:val="28"/>
        </w:rPr>
      </w:pPr>
      <w:r>
        <w:rPr>
          <w:szCs w:val="28"/>
        </w:rPr>
        <w:t xml:space="preserve">    5.2.В дошкольном образовательном учреждении устанавливается:</w:t>
      </w:r>
    </w:p>
    <w:p w:rsidR="00C973A6" w:rsidRDefault="00C973A6" w:rsidP="00C973A6">
      <w:pPr>
        <w:pStyle w:val="a3"/>
        <w:rPr>
          <w:szCs w:val="28"/>
        </w:rPr>
      </w:pPr>
      <w:r>
        <w:rPr>
          <w:szCs w:val="28"/>
        </w:rPr>
        <w:t xml:space="preserve">–пятидневная рабочая неделя с двумя выходными днями - суббота и воскресенье. Режим работы МДОУ: начало рабочего дня с 7.30.00 - 18.00 часов. Рабочий день для воспитателей – 7,2 часа по графику. </w:t>
      </w:r>
    </w:p>
    <w:p w:rsidR="00C973A6" w:rsidRDefault="00C973A6" w:rsidP="00C973A6">
      <w:pPr>
        <w:pStyle w:val="a3"/>
        <w:rPr>
          <w:szCs w:val="28"/>
        </w:rPr>
      </w:pPr>
      <w:r>
        <w:rPr>
          <w:szCs w:val="28"/>
        </w:rPr>
        <w:t xml:space="preserve">Рабочий день для помощников воспитателей, младших воспитателей, кастелянши, кухонной рабочей, заведующей хозяйством, машиниста по стирке белья, рабочего по комплексному обслуживанию, территории, рабочего по обслуживанию зданий и сооружений с 8.00 до 17.00 с перерывом с 13.00 до 14.00. Рабочий день </w:t>
      </w:r>
      <w:proofErr w:type="gramStart"/>
      <w:r>
        <w:rPr>
          <w:szCs w:val="28"/>
        </w:rPr>
        <w:t>для шеф</w:t>
      </w:r>
      <w:proofErr w:type="gramEnd"/>
      <w:r>
        <w:rPr>
          <w:szCs w:val="28"/>
        </w:rPr>
        <w:t xml:space="preserve"> - повара, с 7.00 до 16.00.  Рабочий день для музыкального руководителя с 9.00 до 14.00. </w:t>
      </w:r>
    </w:p>
    <w:p w:rsidR="00C973A6" w:rsidRDefault="00C973A6" w:rsidP="00C973A6">
      <w:pPr>
        <w:pStyle w:val="a3"/>
        <w:rPr>
          <w:szCs w:val="28"/>
        </w:rPr>
      </w:pPr>
      <w:r>
        <w:rPr>
          <w:szCs w:val="28"/>
        </w:rPr>
        <w:t xml:space="preserve">5.3. Рабочие время определяется </w:t>
      </w:r>
      <w:proofErr w:type="gramStart"/>
      <w:r>
        <w:rPr>
          <w:szCs w:val="28"/>
        </w:rPr>
        <w:t>Правилами  внутреннего</w:t>
      </w:r>
      <w:proofErr w:type="gramEnd"/>
      <w:r>
        <w:rPr>
          <w:szCs w:val="28"/>
        </w:rPr>
        <w:t xml:space="preserve"> трудового распорядка МДОУ, учебным расписанием, должностными обязанностями, трудовым договором, годовым календарным учебным планом, графиками работ вспомогательного, технического, обслуживающего персонала.</w:t>
      </w:r>
    </w:p>
    <w:p w:rsidR="00C973A6" w:rsidRDefault="00C973A6" w:rsidP="00C973A6">
      <w:pPr>
        <w:pStyle w:val="a3"/>
        <w:rPr>
          <w:szCs w:val="28"/>
        </w:rPr>
      </w:pPr>
      <w:r>
        <w:rPr>
          <w:szCs w:val="28"/>
        </w:rPr>
        <w:t>5.4. Нагрузку педагогическим работникам на новый учебный год устанавливает руководитель МДОУ по согласованию с профкомом до ухода работников в отпуск, с учетом мнения педагогов.</w:t>
      </w:r>
    </w:p>
    <w:p w:rsidR="00C973A6" w:rsidRDefault="00C973A6" w:rsidP="00C973A6">
      <w:pPr>
        <w:pStyle w:val="a3"/>
        <w:tabs>
          <w:tab w:val="num" w:pos="851"/>
        </w:tabs>
        <w:rPr>
          <w:szCs w:val="28"/>
        </w:rPr>
      </w:pPr>
      <w:r>
        <w:rPr>
          <w:szCs w:val="28"/>
        </w:rPr>
        <w:t>5.4.1. Неполная учебная нагрузка у работника возможна только при его       согласии, которое должно быть выражено в письменном виде.</w:t>
      </w:r>
    </w:p>
    <w:p w:rsidR="00C973A6" w:rsidRDefault="00C973A6" w:rsidP="00C973A6">
      <w:pPr>
        <w:pStyle w:val="a3"/>
        <w:tabs>
          <w:tab w:val="num" w:pos="851"/>
        </w:tabs>
        <w:rPr>
          <w:szCs w:val="28"/>
        </w:rPr>
      </w:pPr>
      <w:r>
        <w:rPr>
          <w:szCs w:val="28"/>
        </w:rPr>
        <w:t xml:space="preserve">5.4.2. Объем учебной нагрузки педагогических работников должен </w:t>
      </w:r>
      <w:proofErr w:type="gramStart"/>
      <w:r>
        <w:rPr>
          <w:szCs w:val="28"/>
        </w:rPr>
        <w:t xml:space="preserve">быть,   </w:t>
      </w:r>
      <w:proofErr w:type="gramEnd"/>
      <w:r>
        <w:rPr>
          <w:szCs w:val="28"/>
        </w:rPr>
        <w:t xml:space="preserve">    как правило, стабильным на протяжении всего учебного года.</w:t>
      </w:r>
    </w:p>
    <w:p w:rsidR="00C973A6" w:rsidRDefault="00C973A6" w:rsidP="00C973A6">
      <w:pPr>
        <w:pStyle w:val="a3"/>
        <w:rPr>
          <w:szCs w:val="28"/>
        </w:rPr>
      </w:pPr>
      <w:r>
        <w:rPr>
          <w:szCs w:val="28"/>
        </w:rPr>
        <w:t xml:space="preserve">5.5. Расписание занятий составляется и утверждается администрацией по согласованию с профкомом с учетом обеспечения педагогической   целесообразности, соблюдением </w:t>
      </w:r>
      <w:proofErr w:type="spellStart"/>
      <w:r>
        <w:rPr>
          <w:szCs w:val="28"/>
        </w:rPr>
        <w:t>санитарно</w:t>
      </w:r>
      <w:proofErr w:type="spellEnd"/>
      <w:r>
        <w:rPr>
          <w:szCs w:val="28"/>
        </w:rPr>
        <w:t xml:space="preserve"> – гигиенических норм и максимальной экономии времени педагога, воспитателя.</w:t>
      </w:r>
    </w:p>
    <w:p w:rsidR="00C973A6" w:rsidRDefault="00C973A6" w:rsidP="00C973A6">
      <w:pPr>
        <w:pStyle w:val="a3"/>
        <w:rPr>
          <w:szCs w:val="28"/>
        </w:rPr>
      </w:pPr>
      <w:r>
        <w:rPr>
          <w:szCs w:val="28"/>
        </w:rPr>
        <w:t>5.6. При сменной работе продолжительность рабочего времени устанавливается графиками сменностями, которые доводятся до сведения работников не позднее, чем за один месяц до введения их в действие.</w:t>
      </w:r>
    </w:p>
    <w:p w:rsidR="00C973A6" w:rsidRDefault="00C973A6" w:rsidP="00C973A6">
      <w:pPr>
        <w:pStyle w:val="a3"/>
        <w:rPr>
          <w:szCs w:val="28"/>
        </w:rPr>
      </w:pPr>
      <w:r>
        <w:rPr>
          <w:szCs w:val="28"/>
        </w:rPr>
        <w:t xml:space="preserve">5.7. Продолжительность рабочего дня обслуживающего персонала и рабочих определяется графиком сменности, составляемыми с соблюдением установленной продолжительности рабочего времени за неделю или другой учебный период и утверждается администрацией по согласованию с соответствующим выборным профсоюзным органом. В графике указываются часы работы и перерывы для отдыха и приема пищи. </w:t>
      </w:r>
    </w:p>
    <w:p w:rsidR="00C973A6" w:rsidRDefault="00C973A6" w:rsidP="00C973A6">
      <w:pPr>
        <w:pStyle w:val="a3"/>
        <w:rPr>
          <w:szCs w:val="28"/>
        </w:rPr>
      </w:pPr>
      <w:r>
        <w:rPr>
          <w:szCs w:val="28"/>
        </w:rPr>
        <w:t xml:space="preserve">       График сменности должен быть объявлен работнику под расписку и вывешен на видном месте, как правило, не позднее, чем за один месяц до введения его в действие.</w:t>
      </w:r>
    </w:p>
    <w:p w:rsidR="00C973A6" w:rsidRDefault="00C973A6" w:rsidP="00C973A6">
      <w:pPr>
        <w:pStyle w:val="a3"/>
        <w:rPr>
          <w:szCs w:val="28"/>
        </w:rPr>
      </w:pPr>
      <w:r>
        <w:rPr>
          <w:szCs w:val="28"/>
        </w:rPr>
        <w:t xml:space="preserve"> 5.8.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w:t>
      </w:r>
    </w:p>
    <w:p w:rsidR="00C973A6" w:rsidRDefault="00C973A6" w:rsidP="00C973A6">
      <w:pPr>
        <w:pStyle w:val="a3"/>
        <w:rPr>
          <w:szCs w:val="28"/>
        </w:rPr>
      </w:pPr>
      <w:r>
        <w:rPr>
          <w:szCs w:val="28"/>
        </w:rPr>
        <w:t>Продолжительность ежедневной работы (смены), непосредственно предшествующей нерабочему праздничному дню уменьшается на один час.</w:t>
      </w:r>
    </w:p>
    <w:p w:rsidR="00C973A6" w:rsidRDefault="00C973A6" w:rsidP="00C973A6">
      <w:pPr>
        <w:pStyle w:val="a3"/>
        <w:rPr>
          <w:szCs w:val="28"/>
        </w:rPr>
      </w:pPr>
      <w:r>
        <w:rPr>
          <w:szCs w:val="28"/>
        </w:rPr>
        <w:lastRenderedPageBreak/>
        <w:t>5.9. Привлечение работников к работе в выходные и нерабочие праздничные дни может производиться по письменному распоряжению работодателя в исключительных случаях:</w:t>
      </w:r>
    </w:p>
    <w:p w:rsidR="00C973A6" w:rsidRDefault="00C973A6" w:rsidP="00C973A6">
      <w:pPr>
        <w:pStyle w:val="a3"/>
        <w:rPr>
          <w:szCs w:val="28"/>
        </w:rPr>
      </w:pPr>
      <w:r>
        <w:rPr>
          <w:szCs w:val="28"/>
        </w:rPr>
        <w:t>- 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C973A6" w:rsidRDefault="00C973A6" w:rsidP="00C973A6">
      <w:pPr>
        <w:pStyle w:val="a3"/>
        <w:rPr>
          <w:szCs w:val="28"/>
        </w:rPr>
      </w:pPr>
      <w:r>
        <w:rPr>
          <w:szCs w:val="28"/>
        </w:rPr>
        <w:t>- для предотвращения несчастных случаев, уничтожения или порчи имущества;</w:t>
      </w:r>
    </w:p>
    <w:p w:rsidR="00C973A6" w:rsidRDefault="00C973A6" w:rsidP="00C973A6">
      <w:pPr>
        <w:pStyle w:val="a3"/>
        <w:rPr>
          <w:szCs w:val="28"/>
        </w:rPr>
      </w:pPr>
      <w:r>
        <w:rPr>
          <w:szCs w:val="28"/>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C973A6" w:rsidRDefault="00C973A6" w:rsidP="00C973A6">
      <w:pPr>
        <w:pStyle w:val="a3"/>
        <w:rPr>
          <w:szCs w:val="28"/>
        </w:rPr>
      </w:pPr>
      <w:r>
        <w:rPr>
          <w:szCs w:val="28"/>
        </w:rPr>
        <w:t>5.10. Привлечение к сверхурочным работам может производиться работодателем:</w:t>
      </w:r>
    </w:p>
    <w:p w:rsidR="00C973A6" w:rsidRDefault="00C973A6" w:rsidP="00C973A6">
      <w:pPr>
        <w:pStyle w:val="a3"/>
        <w:rPr>
          <w:szCs w:val="28"/>
        </w:rPr>
      </w:pPr>
      <w:r>
        <w:rPr>
          <w:szCs w:val="28"/>
        </w:rPr>
        <w:t>5.10.1.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C973A6" w:rsidRDefault="00C973A6" w:rsidP="00C973A6">
      <w:pPr>
        <w:pStyle w:val="a3"/>
        <w:rPr>
          <w:szCs w:val="28"/>
        </w:rPr>
      </w:pPr>
      <w:r>
        <w:rPr>
          <w:szCs w:val="28"/>
        </w:rPr>
        <w:t>5.10.2. При производстве общественно необходимых работ по водоснабжению, газоснабжению, отоплению, освещению, канализации, транспорту, связи- для устранения непредвиденных обстоятельств, нарушающих нормальное их функционирование.</w:t>
      </w:r>
    </w:p>
    <w:p w:rsidR="00C973A6" w:rsidRDefault="00C973A6" w:rsidP="00C973A6">
      <w:pPr>
        <w:pStyle w:val="a3"/>
        <w:rPr>
          <w:szCs w:val="28"/>
        </w:rPr>
      </w:pPr>
      <w:r>
        <w:rPr>
          <w:szCs w:val="28"/>
        </w:rPr>
        <w:t>5.10.3. При необходимости выполнить (закончить) начатую работу, которая</w:t>
      </w:r>
    </w:p>
    <w:p w:rsidR="00C973A6" w:rsidRDefault="00C973A6" w:rsidP="00C973A6">
      <w:pPr>
        <w:pStyle w:val="a3"/>
        <w:rPr>
          <w:szCs w:val="28"/>
        </w:rPr>
      </w:pPr>
      <w:r>
        <w:rPr>
          <w:szCs w:val="28"/>
        </w:rPr>
        <w:t>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C973A6" w:rsidRDefault="00C973A6" w:rsidP="00C973A6">
      <w:pPr>
        <w:pStyle w:val="a3"/>
        <w:rPr>
          <w:szCs w:val="28"/>
        </w:rPr>
      </w:pPr>
      <w:r>
        <w:rPr>
          <w:szCs w:val="28"/>
        </w:rPr>
        <w:t xml:space="preserve"> 5.10.4.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C973A6" w:rsidRDefault="00C973A6" w:rsidP="00C973A6">
      <w:pPr>
        <w:pStyle w:val="a3"/>
        <w:rPr>
          <w:szCs w:val="28"/>
        </w:rPr>
      </w:pPr>
      <w:r>
        <w:rPr>
          <w:szCs w:val="28"/>
        </w:rPr>
        <w:t>5.10.5.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973A6" w:rsidRDefault="00C973A6" w:rsidP="00C973A6">
      <w:pPr>
        <w:pStyle w:val="a3"/>
        <w:ind w:firstLine="708"/>
        <w:rPr>
          <w:szCs w:val="28"/>
        </w:rPr>
      </w:pPr>
      <w:r>
        <w:rPr>
          <w:szCs w:val="28"/>
        </w:rPr>
        <w:t>Привлечение работников к сверхурочным работам, работе в выходные и нерабочие праздничные дни в перечисленных случаях производятся только с письменного согласия работников. В других случаях- с письменного согласия работника и с учетом мнения выборного профсоюзного органа. Не могут привлекать к сверхурочным работам в соответствии с законом беременные женщины, работники в возрасте 18 лет.</w:t>
      </w:r>
    </w:p>
    <w:p w:rsidR="00C973A6" w:rsidRDefault="00C973A6" w:rsidP="00C973A6">
      <w:pPr>
        <w:pStyle w:val="a3"/>
        <w:ind w:firstLine="708"/>
        <w:rPr>
          <w:szCs w:val="28"/>
        </w:rPr>
      </w:pPr>
      <w:r>
        <w:rPr>
          <w:szCs w:val="28"/>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C973A6" w:rsidRDefault="00C973A6" w:rsidP="00C973A6">
      <w:pPr>
        <w:pStyle w:val="a3"/>
        <w:rPr>
          <w:szCs w:val="28"/>
        </w:rPr>
      </w:pPr>
      <w:r>
        <w:rPr>
          <w:szCs w:val="28"/>
        </w:rPr>
        <w:t>5.11. Работодатель обеспечивает точный учет сверхурочных работ, выполненных каждым работником.</w:t>
      </w:r>
    </w:p>
    <w:p w:rsidR="00C973A6" w:rsidRDefault="00C973A6" w:rsidP="00C973A6">
      <w:pPr>
        <w:pStyle w:val="a3"/>
        <w:rPr>
          <w:szCs w:val="28"/>
        </w:rPr>
      </w:pPr>
      <w:r>
        <w:rPr>
          <w:szCs w:val="28"/>
        </w:rPr>
        <w:t>5.12. По заявлению работника работодатель имеет право разрешить ему работу по другому трудовому договору в этой же организации, 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C973A6" w:rsidRDefault="00C973A6" w:rsidP="00C973A6">
      <w:pPr>
        <w:pStyle w:val="a3"/>
        <w:ind w:firstLine="708"/>
        <w:rPr>
          <w:szCs w:val="28"/>
        </w:rPr>
      </w:pPr>
      <w:r>
        <w:rPr>
          <w:szCs w:val="28"/>
        </w:rPr>
        <w:lastRenderedPageBreak/>
        <w:t>Внутреннее совместительство не разрешается в тех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C973A6" w:rsidRDefault="00C973A6" w:rsidP="00C973A6">
      <w:pPr>
        <w:pStyle w:val="a3"/>
        <w:ind w:firstLine="708"/>
        <w:rPr>
          <w:szCs w:val="28"/>
        </w:rPr>
      </w:pPr>
      <w:r>
        <w:rPr>
          <w:szCs w:val="28"/>
        </w:rPr>
        <w:t xml:space="preserve">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или иными федеральными законами.  </w:t>
      </w:r>
    </w:p>
    <w:p w:rsidR="00C973A6" w:rsidRDefault="00C973A6" w:rsidP="00C973A6">
      <w:pPr>
        <w:pStyle w:val="a3"/>
        <w:rPr>
          <w:b/>
          <w:smallCaps/>
          <w:szCs w:val="28"/>
        </w:rPr>
      </w:pPr>
      <w:r>
        <w:rPr>
          <w:b/>
          <w:smallCaps/>
          <w:szCs w:val="28"/>
        </w:rPr>
        <w:t xml:space="preserve"> - Время отдыха:</w:t>
      </w:r>
    </w:p>
    <w:p w:rsidR="00C973A6" w:rsidRDefault="00C973A6" w:rsidP="00C973A6">
      <w:pPr>
        <w:pStyle w:val="a3"/>
        <w:ind w:left="284" w:hanging="284"/>
        <w:rPr>
          <w:szCs w:val="28"/>
        </w:rPr>
      </w:pPr>
      <w:r>
        <w:rPr>
          <w:szCs w:val="28"/>
        </w:rPr>
        <w:t xml:space="preserve">Время отдыха – время, в течение которого работник свободен от исполнения трудовых обязанностей, и которые он может использовать по своему усмотрению. </w:t>
      </w:r>
    </w:p>
    <w:p w:rsidR="00C973A6" w:rsidRDefault="00C973A6" w:rsidP="00C973A6">
      <w:pPr>
        <w:pStyle w:val="a3"/>
        <w:ind w:hanging="284"/>
        <w:rPr>
          <w:szCs w:val="28"/>
        </w:rPr>
      </w:pPr>
      <w:r>
        <w:rPr>
          <w:szCs w:val="28"/>
        </w:rPr>
        <w:t xml:space="preserve">   Видами времени отдыха являются: </w:t>
      </w:r>
    </w:p>
    <w:p w:rsidR="00C973A6" w:rsidRDefault="00C973A6" w:rsidP="00C973A6">
      <w:pPr>
        <w:pStyle w:val="a3"/>
        <w:numPr>
          <w:ilvl w:val="0"/>
          <w:numId w:val="3"/>
        </w:numPr>
        <w:tabs>
          <w:tab w:val="clear" w:pos="360"/>
          <w:tab w:val="num" w:pos="426"/>
        </w:tabs>
        <w:ind w:left="851" w:hanging="284"/>
        <w:rPr>
          <w:szCs w:val="28"/>
        </w:rPr>
      </w:pPr>
      <w:r>
        <w:rPr>
          <w:szCs w:val="28"/>
        </w:rPr>
        <w:t xml:space="preserve"> </w:t>
      </w:r>
      <w:proofErr w:type="gramStart"/>
      <w:r>
        <w:rPr>
          <w:szCs w:val="28"/>
        </w:rPr>
        <w:t>перерывы  в</w:t>
      </w:r>
      <w:proofErr w:type="gramEnd"/>
      <w:r>
        <w:rPr>
          <w:szCs w:val="28"/>
        </w:rPr>
        <w:t xml:space="preserve"> течение рабочего дня; </w:t>
      </w:r>
    </w:p>
    <w:p w:rsidR="00C973A6" w:rsidRDefault="00C973A6" w:rsidP="00C973A6">
      <w:pPr>
        <w:pStyle w:val="a3"/>
        <w:numPr>
          <w:ilvl w:val="0"/>
          <w:numId w:val="3"/>
        </w:numPr>
        <w:tabs>
          <w:tab w:val="clear" w:pos="360"/>
          <w:tab w:val="num" w:pos="426"/>
        </w:tabs>
        <w:ind w:left="851" w:hanging="284"/>
        <w:rPr>
          <w:szCs w:val="28"/>
        </w:rPr>
      </w:pPr>
      <w:r>
        <w:rPr>
          <w:szCs w:val="28"/>
        </w:rPr>
        <w:t xml:space="preserve"> выходные дни; нерабочие праздничные дни;</w:t>
      </w:r>
    </w:p>
    <w:p w:rsidR="00C973A6" w:rsidRDefault="00C973A6" w:rsidP="00C973A6">
      <w:pPr>
        <w:pStyle w:val="a3"/>
        <w:numPr>
          <w:ilvl w:val="0"/>
          <w:numId w:val="3"/>
        </w:numPr>
        <w:tabs>
          <w:tab w:val="clear" w:pos="360"/>
          <w:tab w:val="num" w:pos="426"/>
        </w:tabs>
        <w:ind w:left="851" w:hanging="284"/>
        <w:rPr>
          <w:szCs w:val="28"/>
        </w:rPr>
      </w:pPr>
      <w:r>
        <w:rPr>
          <w:szCs w:val="28"/>
        </w:rPr>
        <w:t xml:space="preserve"> отпуска.</w:t>
      </w:r>
    </w:p>
    <w:p w:rsidR="00C973A6" w:rsidRDefault="00C973A6" w:rsidP="00C973A6">
      <w:pPr>
        <w:pStyle w:val="a3"/>
        <w:ind w:hanging="284"/>
        <w:rPr>
          <w:szCs w:val="28"/>
        </w:rPr>
      </w:pPr>
      <w:r>
        <w:rPr>
          <w:szCs w:val="28"/>
        </w:rPr>
        <w:t xml:space="preserve">    Всем работникам предоставляются выходные дни. При пятидневной рабочей неделе работникам предоставляется два выходных дня.</w:t>
      </w:r>
    </w:p>
    <w:p w:rsidR="00C973A6" w:rsidRDefault="00C973A6" w:rsidP="00C973A6">
      <w:pPr>
        <w:pStyle w:val="a3"/>
        <w:rPr>
          <w:szCs w:val="28"/>
        </w:rPr>
      </w:pPr>
      <w:r>
        <w:rPr>
          <w:szCs w:val="28"/>
        </w:rPr>
        <w:t>5.13. Работникам предоставляется ежегодные отпуска с сохранением места работы (должности) и среднего заработка. Продолжительность основного отпуска - 28 календарных дней технические работники (обслуживающий персонал), не педагогические работники, повара - 34 дня, педагогические работники - 42 дня.</w:t>
      </w:r>
    </w:p>
    <w:p w:rsidR="00C973A6" w:rsidRDefault="00C973A6" w:rsidP="00C973A6">
      <w:pPr>
        <w:pStyle w:val="a3"/>
        <w:ind w:firstLine="567"/>
        <w:rPr>
          <w:szCs w:val="28"/>
        </w:rPr>
      </w:pPr>
      <w:r>
        <w:rPr>
          <w:szCs w:val="28"/>
        </w:rPr>
        <w:t>Общая продолжительность ежегодного оплачиваемого отпуска исчисляется в календарных днях.</w:t>
      </w:r>
    </w:p>
    <w:p w:rsidR="00C973A6" w:rsidRDefault="00C973A6" w:rsidP="00C973A6">
      <w:pPr>
        <w:pStyle w:val="a3"/>
        <w:ind w:firstLine="567"/>
        <w:rPr>
          <w:szCs w:val="28"/>
        </w:rPr>
      </w:pPr>
      <w:r>
        <w:rPr>
          <w:szCs w:val="28"/>
        </w:rPr>
        <w:t>Нерабочие праздничные дни, приходящиеся на период отпуска в число дней отпуска не включаются.</w:t>
      </w:r>
    </w:p>
    <w:p w:rsidR="00C973A6" w:rsidRDefault="00C973A6" w:rsidP="00C973A6">
      <w:pPr>
        <w:pStyle w:val="a3"/>
        <w:tabs>
          <w:tab w:val="num" w:pos="426"/>
        </w:tabs>
        <w:ind w:left="284" w:hanging="284"/>
        <w:rPr>
          <w:szCs w:val="28"/>
        </w:rPr>
      </w:pPr>
      <w:r>
        <w:rPr>
          <w:szCs w:val="28"/>
        </w:rPr>
        <w:t xml:space="preserve">5.14. Право на использование отпуска за первый год работы возникает у работника по истечению 6 месяцев его непрерывной работы в данной организации, по соглашению сторон отпуск работнику </w:t>
      </w:r>
      <w:proofErr w:type="gramStart"/>
      <w:r>
        <w:rPr>
          <w:szCs w:val="28"/>
        </w:rPr>
        <w:t>может  быть</w:t>
      </w:r>
      <w:proofErr w:type="gramEnd"/>
      <w:r>
        <w:rPr>
          <w:szCs w:val="28"/>
        </w:rPr>
        <w:t xml:space="preserve"> предоставлен и до  истечения 6 месяцев.</w:t>
      </w:r>
    </w:p>
    <w:p w:rsidR="00C973A6" w:rsidRDefault="00C973A6" w:rsidP="00C973A6">
      <w:pPr>
        <w:pStyle w:val="a3"/>
        <w:tabs>
          <w:tab w:val="num" w:pos="426"/>
        </w:tabs>
        <w:ind w:left="284" w:hanging="284"/>
        <w:rPr>
          <w:szCs w:val="28"/>
        </w:rPr>
      </w:pPr>
      <w:proofErr w:type="gramStart"/>
      <w:r>
        <w:rPr>
          <w:szCs w:val="28"/>
        </w:rPr>
        <w:t>До истечении</w:t>
      </w:r>
      <w:proofErr w:type="gramEnd"/>
      <w:r>
        <w:rPr>
          <w:szCs w:val="28"/>
        </w:rPr>
        <w:t xml:space="preserve"> 6 месяцев непрерывной работы оплачиваемый отпуск по заявлению работника предоставляется:</w:t>
      </w:r>
    </w:p>
    <w:p w:rsidR="00C973A6" w:rsidRDefault="00C973A6" w:rsidP="00C973A6">
      <w:pPr>
        <w:pStyle w:val="a3"/>
        <w:tabs>
          <w:tab w:val="num" w:pos="426"/>
        </w:tabs>
        <w:ind w:left="284" w:hanging="284"/>
        <w:rPr>
          <w:szCs w:val="28"/>
        </w:rPr>
      </w:pPr>
      <w:r>
        <w:rPr>
          <w:szCs w:val="28"/>
        </w:rPr>
        <w:t>- женщинам перед отпуском по беременности и родам или непосредственно после него;</w:t>
      </w:r>
    </w:p>
    <w:p w:rsidR="00C973A6" w:rsidRDefault="00C973A6" w:rsidP="00C973A6">
      <w:pPr>
        <w:pStyle w:val="a3"/>
        <w:tabs>
          <w:tab w:val="num" w:pos="426"/>
        </w:tabs>
        <w:ind w:left="284" w:hanging="284"/>
        <w:rPr>
          <w:szCs w:val="28"/>
        </w:rPr>
      </w:pPr>
      <w:r>
        <w:rPr>
          <w:szCs w:val="28"/>
        </w:rPr>
        <w:t>- работника в возрасте до 18 лет</w:t>
      </w:r>
    </w:p>
    <w:p w:rsidR="00C973A6" w:rsidRDefault="00C973A6" w:rsidP="00C973A6">
      <w:pPr>
        <w:pStyle w:val="a3"/>
        <w:tabs>
          <w:tab w:val="num" w:pos="426"/>
        </w:tabs>
        <w:ind w:left="284" w:hanging="284"/>
        <w:rPr>
          <w:szCs w:val="28"/>
        </w:rPr>
      </w:pPr>
      <w:r>
        <w:rPr>
          <w:szCs w:val="28"/>
        </w:rPr>
        <w:t>- работникам, усыновившим ребенка (детей) в возрасте до трех месяцев</w:t>
      </w:r>
    </w:p>
    <w:p w:rsidR="00C973A6" w:rsidRDefault="00C973A6" w:rsidP="00C973A6">
      <w:pPr>
        <w:pStyle w:val="a3"/>
        <w:tabs>
          <w:tab w:val="num" w:pos="426"/>
        </w:tabs>
        <w:ind w:left="284" w:hanging="284"/>
        <w:rPr>
          <w:szCs w:val="28"/>
        </w:rPr>
      </w:pPr>
      <w:r>
        <w:rPr>
          <w:szCs w:val="28"/>
        </w:rPr>
        <w:t>- в других случаях, предусмотренных федеральными законами.</w:t>
      </w:r>
    </w:p>
    <w:p w:rsidR="00C973A6" w:rsidRDefault="00C973A6" w:rsidP="00C973A6">
      <w:pPr>
        <w:pStyle w:val="a3"/>
        <w:tabs>
          <w:tab w:val="num" w:pos="426"/>
        </w:tabs>
        <w:ind w:left="284" w:hanging="284"/>
        <w:rPr>
          <w:szCs w:val="28"/>
        </w:rPr>
      </w:pPr>
      <w:r>
        <w:rPr>
          <w:szCs w:val="28"/>
        </w:rPr>
        <w:tab/>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C973A6" w:rsidRDefault="00C973A6" w:rsidP="00C973A6">
      <w:pPr>
        <w:pStyle w:val="a3"/>
        <w:tabs>
          <w:tab w:val="num" w:pos="426"/>
        </w:tabs>
        <w:ind w:left="284" w:hanging="284"/>
        <w:rPr>
          <w:szCs w:val="28"/>
        </w:rPr>
      </w:pPr>
      <w:r>
        <w:rPr>
          <w:szCs w:val="28"/>
        </w:rPr>
        <w:t>Ежегодно оплачиваемый отпуск продлевается в случаях:</w:t>
      </w:r>
    </w:p>
    <w:p w:rsidR="00C973A6" w:rsidRDefault="00C973A6" w:rsidP="00C973A6">
      <w:pPr>
        <w:pStyle w:val="a3"/>
        <w:tabs>
          <w:tab w:val="num" w:pos="426"/>
        </w:tabs>
        <w:ind w:left="284" w:hanging="284"/>
        <w:rPr>
          <w:szCs w:val="28"/>
        </w:rPr>
      </w:pPr>
      <w:r>
        <w:rPr>
          <w:szCs w:val="28"/>
        </w:rPr>
        <w:t>-временной нетрудоспособности работника;</w:t>
      </w:r>
    </w:p>
    <w:p w:rsidR="00C973A6" w:rsidRDefault="00C973A6" w:rsidP="00C973A6">
      <w:pPr>
        <w:pStyle w:val="a3"/>
        <w:tabs>
          <w:tab w:val="num" w:pos="426"/>
        </w:tabs>
        <w:ind w:left="284" w:hanging="284"/>
        <w:rPr>
          <w:szCs w:val="28"/>
        </w:rPr>
      </w:pPr>
      <w:r>
        <w:rPr>
          <w:szCs w:val="28"/>
        </w:rPr>
        <w:t>- исполнение работником во время ежегодного оплачиваемого отпуска государственных обязанностей, если для этого закона предусмотрено освобождение от работы</w:t>
      </w:r>
    </w:p>
    <w:p w:rsidR="00C973A6" w:rsidRDefault="00C973A6" w:rsidP="00C973A6">
      <w:pPr>
        <w:pStyle w:val="a3"/>
        <w:tabs>
          <w:tab w:val="num" w:pos="426"/>
        </w:tabs>
        <w:ind w:left="284" w:hanging="284"/>
        <w:rPr>
          <w:szCs w:val="28"/>
        </w:rPr>
      </w:pPr>
      <w:r>
        <w:rPr>
          <w:szCs w:val="28"/>
        </w:rPr>
        <w:t>-в других случаях, предусмотренных законами, локальными, нормативными актами.</w:t>
      </w:r>
    </w:p>
    <w:p w:rsidR="00C973A6" w:rsidRDefault="00C973A6" w:rsidP="00C973A6">
      <w:pPr>
        <w:pStyle w:val="a3"/>
        <w:tabs>
          <w:tab w:val="num" w:pos="426"/>
        </w:tabs>
        <w:ind w:left="284" w:hanging="284"/>
        <w:rPr>
          <w:szCs w:val="28"/>
        </w:rPr>
      </w:pPr>
      <w:r>
        <w:rPr>
          <w:szCs w:val="28"/>
        </w:rPr>
        <w:t xml:space="preserve">5.15.Педагогическим работникам, </w:t>
      </w:r>
      <w:proofErr w:type="gramStart"/>
      <w:r>
        <w:rPr>
          <w:szCs w:val="28"/>
        </w:rPr>
        <w:t>там где</w:t>
      </w:r>
      <w:proofErr w:type="gramEnd"/>
      <w:r>
        <w:rPr>
          <w:szCs w:val="28"/>
        </w:rPr>
        <w:t xml:space="preserve"> это возможно, предусматривается свободный день в неделю для методической работы и повышения квалификации.</w:t>
      </w:r>
    </w:p>
    <w:p w:rsidR="00C973A6" w:rsidRDefault="00C973A6" w:rsidP="00C973A6">
      <w:pPr>
        <w:pStyle w:val="a3"/>
        <w:tabs>
          <w:tab w:val="num" w:pos="426"/>
        </w:tabs>
        <w:ind w:left="284" w:hanging="284"/>
        <w:rPr>
          <w:szCs w:val="28"/>
        </w:rPr>
      </w:pPr>
      <w:r>
        <w:rPr>
          <w:szCs w:val="28"/>
        </w:rPr>
        <w:t xml:space="preserve">5.16. Работа в выходные дни запрещена. Привлечение отдельных работников школы к дежурству и к некоторым видам работ в выходные и праздничные дни допускается в </w:t>
      </w:r>
      <w:r>
        <w:rPr>
          <w:szCs w:val="28"/>
        </w:rPr>
        <w:lastRenderedPageBreak/>
        <w:t>исключительных случаях, предусмотренных законодательством, с согласия работника, по приказу руководителя МДОУ. За работу в выходные и праздничные дни администрация МДОУ обязана предоставить другой день отдыха, либо производится оплата в двойном размере.</w:t>
      </w:r>
    </w:p>
    <w:p w:rsidR="00C973A6" w:rsidRDefault="00C973A6" w:rsidP="00C973A6">
      <w:pPr>
        <w:pStyle w:val="a3"/>
        <w:ind w:hanging="284"/>
        <w:rPr>
          <w:szCs w:val="28"/>
        </w:rPr>
      </w:pPr>
      <w:r>
        <w:rPr>
          <w:szCs w:val="28"/>
        </w:rPr>
        <w:t xml:space="preserve">    5.17.  Нерабочие праздничные дни определяются Трудовым кодексом РФ (ст. 112 ТК РФ): согласно государственному календарю.</w:t>
      </w:r>
    </w:p>
    <w:p w:rsidR="00C973A6" w:rsidRDefault="00C973A6" w:rsidP="00C973A6">
      <w:pPr>
        <w:pStyle w:val="a3"/>
        <w:rPr>
          <w:szCs w:val="28"/>
        </w:rPr>
      </w:pPr>
      <w:r>
        <w:rPr>
          <w:szCs w:val="28"/>
        </w:rPr>
        <w:t>5.18. Работникам предоставляются ежегодные оплачиваемые отпуска с сохранением места (должности) и среднего заработка.</w:t>
      </w:r>
    </w:p>
    <w:p w:rsidR="00C973A6" w:rsidRDefault="00C973A6" w:rsidP="00C973A6">
      <w:pPr>
        <w:pStyle w:val="a3"/>
        <w:tabs>
          <w:tab w:val="num" w:pos="426"/>
        </w:tabs>
        <w:rPr>
          <w:szCs w:val="28"/>
        </w:rPr>
      </w:pPr>
      <w:r>
        <w:rPr>
          <w:szCs w:val="28"/>
        </w:rPr>
        <w:t xml:space="preserve">Оплачиваемый отпуск должен предоставляться ежегодно. </w:t>
      </w:r>
    </w:p>
    <w:p w:rsidR="00C973A6" w:rsidRDefault="00C973A6" w:rsidP="00C973A6">
      <w:pPr>
        <w:pStyle w:val="a3"/>
        <w:rPr>
          <w:szCs w:val="28"/>
        </w:rPr>
      </w:pPr>
      <w:r>
        <w:rPr>
          <w:szCs w:val="28"/>
        </w:rPr>
        <w:t xml:space="preserve">Очередность предоставления отпуска определяется ежегодно в </w:t>
      </w:r>
      <w:proofErr w:type="gramStart"/>
      <w:r>
        <w:rPr>
          <w:szCs w:val="28"/>
        </w:rPr>
        <w:t>соответствии  с</w:t>
      </w:r>
      <w:proofErr w:type="gramEnd"/>
      <w:r>
        <w:rPr>
          <w:szCs w:val="28"/>
        </w:rPr>
        <w:t xml:space="preserve"> графиком отпусков, утверждаемым руководителем МДОУ с учетом мнения профкома не позднее, чем за две недели до наступления календарного года.</w:t>
      </w:r>
    </w:p>
    <w:p w:rsidR="00C973A6" w:rsidRDefault="00C973A6" w:rsidP="00C973A6">
      <w:pPr>
        <w:pStyle w:val="a3"/>
        <w:rPr>
          <w:szCs w:val="28"/>
        </w:rPr>
      </w:pPr>
      <w:r>
        <w:rPr>
          <w:szCs w:val="28"/>
        </w:rPr>
        <w:t>График отпусков обязателен как для работодателя, так и для работника. О времени начала отпуска работник должен быть извещен не позднее, чем за 2 недели до его начала. При составлении графика учитываются пожелания работников</w:t>
      </w:r>
    </w:p>
    <w:p w:rsidR="00C973A6" w:rsidRDefault="00C973A6" w:rsidP="00C973A6">
      <w:pPr>
        <w:pStyle w:val="a3"/>
        <w:rPr>
          <w:szCs w:val="28"/>
        </w:rPr>
      </w:pPr>
      <w:r>
        <w:rPr>
          <w:szCs w:val="28"/>
        </w:rPr>
        <w:t>Ежегодный оплачиваемый отпуск должен быть продлен в случаях временной нетрудоспособности работника.</w:t>
      </w:r>
    </w:p>
    <w:p w:rsidR="00C973A6" w:rsidRDefault="00C973A6" w:rsidP="00C973A6">
      <w:pPr>
        <w:pStyle w:val="a3"/>
        <w:rPr>
          <w:szCs w:val="28"/>
        </w:rPr>
      </w:pPr>
      <w:r>
        <w:rPr>
          <w:szCs w:val="28"/>
        </w:rPr>
        <w:t xml:space="preserve">Ежегодный оплачиваемый отпуск по соглашению сторон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C973A6" w:rsidRDefault="00C973A6" w:rsidP="00C973A6">
      <w:pPr>
        <w:pStyle w:val="a3"/>
        <w:rPr>
          <w:szCs w:val="28"/>
        </w:rPr>
      </w:pPr>
      <w:r>
        <w:rPr>
          <w:szCs w:val="28"/>
        </w:rPr>
        <w:t>Ежегодно оплачиваемый отпуск по соглашению сторон может быть разделен на две части.</w:t>
      </w:r>
    </w:p>
    <w:p w:rsidR="00C973A6" w:rsidRDefault="00C973A6" w:rsidP="00C973A6">
      <w:pPr>
        <w:pStyle w:val="a3"/>
        <w:numPr>
          <w:ilvl w:val="1"/>
          <w:numId w:val="4"/>
        </w:numPr>
        <w:rPr>
          <w:szCs w:val="28"/>
        </w:rPr>
      </w:pPr>
      <w:r>
        <w:rPr>
          <w:szCs w:val="28"/>
        </w:rPr>
        <w:t>Отзыв из отпуска допускается только с согласия работника на условиях, определенных ТК (ст. 125 ТК РФ).</w:t>
      </w:r>
    </w:p>
    <w:p w:rsidR="00C973A6" w:rsidRDefault="00C973A6" w:rsidP="00C973A6">
      <w:pPr>
        <w:pStyle w:val="a3"/>
        <w:numPr>
          <w:ilvl w:val="1"/>
          <w:numId w:val="4"/>
        </w:numPr>
        <w:rPr>
          <w:szCs w:val="28"/>
        </w:rPr>
      </w:pPr>
      <w:r>
        <w:rPr>
          <w:szCs w:val="28"/>
        </w:rPr>
        <w:t>Отпуск без сохранения заработной платы может быть предоставлен: по семейным обстоятельствам в случаях и на срок, определенный коллективным договором (ст. 128 ТК РФ).</w:t>
      </w:r>
    </w:p>
    <w:p w:rsidR="00C973A6" w:rsidRDefault="00C973A6" w:rsidP="00C973A6">
      <w:pPr>
        <w:pStyle w:val="a3"/>
        <w:ind w:left="851"/>
        <w:rPr>
          <w:szCs w:val="28"/>
        </w:rPr>
      </w:pPr>
      <w:r>
        <w:rPr>
          <w:szCs w:val="28"/>
        </w:rPr>
        <w:t xml:space="preserve">По заявлениям работников в обязательном порядке предоставляется отпуск без сохранения заработной платы: </w:t>
      </w:r>
    </w:p>
    <w:p w:rsidR="00C973A6" w:rsidRDefault="00C973A6" w:rsidP="00C973A6">
      <w:pPr>
        <w:pStyle w:val="a3"/>
        <w:numPr>
          <w:ilvl w:val="0"/>
          <w:numId w:val="3"/>
        </w:numPr>
        <w:tabs>
          <w:tab w:val="clear" w:pos="360"/>
          <w:tab w:val="num" w:pos="851"/>
        </w:tabs>
        <w:ind w:left="851" w:hanging="851"/>
        <w:rPr>
          <w:szCs w:val="28"/>
        </w:rPr>
      </w:pPr>
      <w:r>
        <w:rPr>
          <w:szCs w:val="28"/>
        </w:rPr>
        <w:t>работающим пенсионерам по возрасту – 14 дней;</w:t>
      </w:r>
    </w:p>
    <w:p w:rsidR="00C973A6" w:rsidRDefault="00C973A6" w:rsidP="00C973A6">
      <w:pPr>
        <w:pStyle w:val="a3"/>
        <w:numPr>
          <w:ilvl w:val="0"/>
          <w:numId w:val="3"/>
        </w:numPr>
        <w:tabs>
          <w:tab w:val="clear" w:pos="360"/>
          <w:tab w:val="num" w:pos="851"/>
        </w:tabs>
        <w:ind w:left="851" w:hanging="851"/>
        <w:rPr>
          <w:szCs w:val="28"/>
        </w:rPr>
      </w:pPr>
      <w:r>
        <w:rPr>
          <w:szCs w:val="28"/>
        </w:rPr>
        <w:t xml:space="preserve">родителям и женам военнослужащих (погибших, умерших, при получении </w:t>
      </w:r>
      <w:proofErr w:type="gramStart"/>
      <w:r>
        <w:rPr>
          <w:szCs w:val="28"/>
        </w:rPr>
        <w:t>увечья….</w:t>
      </w:r>
      <w:proofErr w:type="gramEnd"/>
      <w:r>
        <w:rPr>
          <w:szCs w:val="28"/>
        </w:rPr>
        <w:t>) – до 14 дней.</w:t>
      </w:r>
    </w:p>
    <w:p w:rsidR="00C973A6" w:rsidRDefault="00C973A6" w:rsidP="00C973A6">
      <w:pPr>
        <w:pStyle w:val="a3"/>
        <w:ind w:left="360"/>
        <w:rPr>
          <w:szCs w:val="28"/>
        </w:rPr>
      </w:pPr>
      <w:r>
        <w:rPr>
          <w:szCs w:val="28"/>
        </w:rPr>
        <w:t>Работодатель обязуется предоставить работнику по его заявлению отпуск без сохранения заработной платы в случаях: рождения ребенка, регистрации брака смерти близких родственников (матери, отца, сестры, брата, детей) по его письменному заявлению предоставляется отпуск без сохранения заработной платы продолжительностью   4 календарных дня</w:t>
      </w:r>
    </w:p>
    <w:p w:rsidR="00C973A6" w:rsidRDefault="00C973A6" w:rsidP="00C973A6">
      <w:pPr>
        <w:pStyle w:val="a3"/>
        <w:numPr>
          <w:ilvl w:val="1"/>
          <w:numId w:val="4"/>
        </w:numPr>
        <w:ind w:left="851" w:hanging="851"/>
        <w:rPr>
          <w:szCs w:val="28"/>
        </w:rPr>
      </w:pPr>
      <w:r>
        <w:rPr>
          <w:szCs w:val="28"/>
        </w:rPr>
        <w:t>Педагогические работники ОУ не реже чем через каждые 10 лет непрерывной преподавательской работы имеют право на длительный отпуск сроком до 1 года (ст. 335 ТК РФ).</w:t>
      </w:r>
    </w:p>
    <w:p w:rsidR="00C973A6" w:rsidRDefault="00C973A6" w:rsidP="00C973A6">
      <w:pPr>
        <w:pStyle w:val="a3"/>
        <w:ind w:left="851"/>
        <w:rPr>
          <w:szCs w:val="28"/>
        </w:rPr>
      </w:pPr>
      <w:r>
        <w:rPr>
          <w:szCs w:val="28"/>
        </w:rPr>
        <w:t>Порядок и условия предоставления данного отпуска определяется   Уставом ОУ или другими локальными актами, регламентирующими деятельность ОУ.</w:t>
      </w:r>
    </w:p>
    <w:p w:rsidR="00C973A6" w:rsidRDefault="00C973A6" w:rsidP="00C973A6">
      <w:pPr>
        <w:pStyle w:val="a3"/>
        <w:ind w:left="851"/>
        <w:rPr>
          <w:szCs w:val="28"/>
        </w:rPr>
      </w:pPr>
    </w:p>
    <w:p w:rsidR="00C973A6" w:rsidRPr="00C973A6" w:rsidRDefault="00C973A6" w:rsidP="00C973A6">
      <w:pPr>
        <w:pStyle w:val="a3"/>
        <w:jc w:val="center"/>
        <w:rPr>
          <w:b/>
          <w:smallCaps/>
          <w:szCs w:val="28"/>
        </w:rPr>
      </w:pPr>
    </w:p>
    <w:p w:rsidR="00C973A6" w:rsidRPr="00C973A6" w:rsidRDefault="00C973A6" w:rsidP="00C973A6">
      <w:pPr>
        <w:pStyle w:val="a3"/>
        <w:jc w:val="center"/>
        <w:rPr>
          <w:b/>
          <w:smallCaps/>
          <w:szCs w:val="28"/>
        </w:rPr>
      </w:pPr>
      <w:r>
        <w:rPr>
          <w:b/>
          <w:smallCaps/>
          <w:szCs w:val="28"/>
          <w:lang w:val="en-US"/>
        </w:rPr>
        <w:t>VI</w:t>
      </w:r>
      <w:r>
        <w:rPr>
          <w:b/>
          <w:smallCaps/>
          <w:szCs w:val="28"/>
        </w:rPr>
        <w:t xml:space="preserve">. </w:t>
      </w:r>
      <w:r w:rsidRPr="00C973A6">
        <w:rPr>
          <w:b/>
          <w:smallCaps/>
          <w:szCs w:val="28"/>
        </w:rPr>
        <w:t>Поощрения за успехи в работе</w:t>
      </w:r>
    </w:p>
    <w:p w:rsidR="00C973A6" w:rsidRDefault="00C973A6" w:rsidP="00C973A6">
      <w:pPr>
        <w:pStyle w:val="a3"/>
        <w:rPr>
          <w:szCs w:val="28"/>
        </w:rPr>
      </w:pPr>
      <w:r>
        <w:rPr>
          <w:szCs w:val="28"/>
        </w:rPr>
        <w:lastRenderedPageBreak/>
        <w:t>6.1.За образцовое выполнение трудовых обязанностей, успехи в обучении и воспитании детей, новаторство в труде и другие достижения в работе администрацией МДОУ применяются следующие поощрения</w:t>
      </w:r>
    </w:p>
    <w:p w:rsidR="00C973A6" w:rsidRDefault="00C973A6" w:rsidP="00C973A6">
      <w:pPr>
        <w:pStyle w:val="a3"/>
        <w:numPr>
          <w:ilvl w:val="0"/>
          <w:numId w:val="3"/>
        </w:numPr>
        <w:tabs>
          <w:tab w:val="clear" w:pos="360"/>
          <w:tab w:val="num" w:pos="851"/>
        </w:tabs>
        <w:ind w:left="851" w:hanging="851"/>
        <w:rPr>
          <w:szCs w:val="28"/>
        </w:rPr>
      </w:pPr>
      <w:r>
        <w:rPr>
          <w:szCs w:val="28"/>
        </w:rPr>
        <w:t>объявление благодарности;</w:t>
      </w:r>
    </w:p>
    <w:p w:rsidR="00C973A6" w:rsidRDefault="00C973A6" w:rsidP="00C973A6">
      <w:pPr>
        <w:pStyle w:val="a3"/>
        <w:numPr>
          <w:ilvl w:val="0"/>
          <w:numId w:val="3"/>
        </w:numPr>
        <w:tabs>
          <w:tab w:val="clear" w:pos="360"/>
          <w:tab w:val="num" w:pos="851"/>
        </w:tabs>
        <w:ind w:left="851" w:hanging="851"/>
        <w:rPr>
          <w:szCs w:val="28"/>
        </w:rPr>
      </w:pPr>
      <w:r>
        <w:rPr>
          <w:szCs w:val="28"/>
        </w:rPr>
        <w:t>выдача премии;</w:t>
      </w:r>
    </w:p>
    <w:p w:rsidR="00C973A6" w:rsidRDefault="00C973A6" w:rsidP="00C973A6">
      <w:pPr>
        <w:pStyle w:val="a3"/>
        <w:numPr>
          <w:ilvl w:val="0"/>
          <w:numId w:val="3"/>
        </w:numPr>
        <w:tabs>
          <w:tab w:val="clear" w:pos="360"/>
          <w:tab w:val="num" w:pos="851"/>
        </w:tabs>
        <w:ind w:left="851" w:hanging="851"/>
        <w:rPr>
          <w:szCs w:val="28"/>
        </w:rPr>
      </w:pPr>
      <w:r>
        <w:rPr>
          <w:szCs w:val="28"/>
        </w:rPr>
        <w:t>награждение ценным подарком, почетной грамотой;</w:t>
      </w:r>
    </w:p>
    <w:p w:rsidR="00C973A6" w:rsidRDefault="00C973A6" w:rsidP="00C973A6">
      <w:pPr>
        <w:pStyle w:val="a3"/>
        <w:numPr>
          <w:ilvl w:val="0"/>
          <w:numId w:val="3"/>
        </w:numPr>
        <w:tabs>
          <w:tab w:val="clear" w:pos="360"/>
          <w:tab w:val="num" w:pos="851"/>
        </w:tabs>
        <w:ind w:left="851" w:hanging="851"/>
        <w:rPr>
          <w:szCs w:val="28"/>
        </w:rPr>
      </w:pPr>
      <w:r>
        <w:rPr>
          <w:szCs w:val="28"/>
        </w:rPr>
        <w:t>представление к званию лучшего по профессии.</w:t>
      </w:r>
    </w:p>
    <w:p w:rsidR="00C973A6" w:rsidRDefault="00C973A6" w:rsidP="00C973A6">
      <w:pPr>
        <w:pStyle w:val="a3"/>
        <w:rPr>
          <w:szCs w:val="28"/>
        </w:rPr>
      </w:pPr>
      <w:r>
        <w:rPr>
          <w:szCs w:val="28"/>
        </w:rPr>
        <w:t>6.2.Поощрения применяются администрацией МДОУ по согласованию с профкомом ОУ.</w:t>
      </w:r>
    </w:p>
    <w:p w:rsidR="00C973A6" w:rsidRDefault="00C973A6" w:rsidP="00C973A6">
      <w:pPr>
        <w:pStyle w:val="a3"/>
        <w:rPr>
          <w:szCs w:val="28"/>
        </w:rPr>
      </w:pPr>
      <w:r>
        <w:rPr>
          <w:szCs w:val="28"/>
        </w:rPr>
        <w:t>6.3.Поощрения объявляются в приказе МДОУ, доводятся до сведения коллектива и заносятся в трудовую книжку работника.</w:t>
      </w:r>
    </w:p>
    <w:p w:rsidR="00C973A6" w:rsidRDefault="00C973A6" w:rsidP="00C973A6">
      <w:pPr>
        <w:pStyle w:val="a3"/>
        <w:rPr>
          <w:szCs w:val="28"/>
        </w:rPr>
      </w:pPr>
      <w:r>
        <w:rPr>
          <w:szCs w:val="28"/>
        </w:rPr>
        <w:t>6.4.За особые трудовые заслуги работники представляются в вышестоящие органы к поощрению, к награждениям орденами, медалями, грамотами, нагрудными знаками, присвоению почетных званий.</w:t>
      </w:r>
    </w:p>
    <w:p w:rsidR="00C973A6" w:rsidRDefault="00C973A6" w:rsidP="00C973A6">
      <w:pPr>
        <w:pStyle w:val="a3"/>
        <w:rPr>
          <w:szCs w:val="28"/>
        </w:rPr>
      </w:pPr>
    </w:p>
    <w:p w:rsidR="00C973A6" w:rsidRDefault="00C973A6" w:rsidP="00C973A6">
      <w:pPr>
        <w:pStyle w:val="a3"/>
        <w:jc w:val="center"/>
        <w:rPr>
          <w:b/>
          <w:smallCaps/>
          <w:szCs w:val="28"/>
        </w:rPr>
      </w:pPr>
      <w:r>
        <w:rPr>
          <w:b/>
          <w:smallCaps/>
          <w:szCs w:val="28"/>
          <w:lang w:val="en-US"/>
        </w:rPr>
        <w:t>VII</w:t>
      </w:r>
      <w:r>
        <w:rPr>
          <w:b/>
          <w:smallCaps/>
          <w:szCs w:val="28"/>
        </w:rPr>
        <w:t>. Ответственность за нарушение трудовой дисциплины</w:t>
      </w:r>
    </w:p>
    <w:p w:rsidR="00C973A6" w:rsidRDefault="00C973A6" w:rsidP="00C973A6">
      <w:pPr>
        <w:pStyle w:val="a3"/>
        <w:jc w:val="center"/>
        <w:rPr>
          <w:b/>
          <w:smallCaps/>
          <w:szCs w:val="28"/>
        </w:rPr>
      </w:pPr>
    </w:p>
    <w:p w:rsidR="00C973A6" w:rsidRDefault="00C973A6" w:rsidP="00C973A6">
      <w:pPr>
        <w:pStyle w:val="a3"/>
        <w:rPr>
          <w:szCs w:val="28"/>
        </w:rPr>
      </w:pPr>
      <w:r>
        <w:rPr>
          <w:szCs w:val="28"/>
        </w:rPr>
        <w:t xml:space="preserve"> 7.1.За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Правил внутреннего трудового распорядка, Устава МДОУ, руководитель МДОУ имеет право применить следующие дисциплинарные взыскания (ст. 192 ТК РФ):</w:t>
      </w:r>
    </w:p>
    <w:p w:rsidR="00C973A6" w:rsidRDefault="00C973A6" w:rsidP="00C973A6">
      <w:pPr>
        <w:pStyle w:val="a3"/>
        <w:numPr>
          <w:ilvl w:val="0"/>
          <w:numId w:val="5"/>
        </w:numPr>
        <w:tabs>
          <w:tab w:val="clear" w:pos="360"/>
          <w:tab w:val="num" w:pos="851"/>
        </w:tabs>
        <w:ind w:left="851" w:hanging="851"/>
        <w:rPr>
          <w:szCs w:val="28"/>
        </w:rPr>
      </w:pPr>
      <w:r>
        <w:rPr>
          <w:szCs w:val="28"/>
        </w:rPr>
        <w:t>замечание;</w:t>
      </w:r>
    </w:p>
    <w:p w:rsidR="00C973A6" w:rsidRDefault="00C973A6" w:rsidP="00C973A6">
      <w:pPr>
        <w:pStyle w:val="a3"/>
        <w:numPr>
          <w:ilvl w:val="0"/>
          <w:numId w:val="5"/>
        </w:numPr>
        <w:tabs>
          <w:tab w:val="clear" w:pos="360"/>
          <w:tab w:val="num" w:pos="851"/>
        </w:tabs>
        <w:ind w:left="851" w:hanging="851"/>
        <w:rPr>
          <w:szCs w:val="28"/>
        </w:rPr>
      </w:pPr>
      <w:r>
        <w:rPr>
          <w:szCs w:val="28"/>
        </w:rPr>
        <w:t>выговор;</w:t>
      </w:r>
    </w:p>
    <w:p w:rsidR="00C973A6" w:rsidRDefault="00C973A6" w:rsidP="00C973A6">
      <w:pPr>
        <w:pStyle w:val="a3"/>
        <w:numPr>
          <w:ilvl w:val="0"/>
          <w:numId w:val="5"/>
        </w:numPr>
        <w:tabs>
          <w:tab w:val="clear" w:pos="360"/>
          <w:tab w:val="num" w:pos="851"/>
        </w:tabs>
        <w:ind w:left="851" w:hanging="851"/>
        <w:rPr>
          <w:szCs w:val="28"/>
        </w:rPr>
      </w:pPr>
      <w:r>
        <w:rPr>
          <w:szCs w:val="28"/>
        </w:rPr>
        <w:t>увольнение по соответствующим основаниям.</w:t>
      </w:r>
    </w:p>
    <w:p w:rsidR="00C973A6" w:rsidRDefault="00C973A6" w:rsidP="00C973A6">
      <w:pPr>
        <w:pStyle w:val="a3"/>
        <w:rPr>
          <w:szCs w:val="28"/>
        </w:rPr>
      </w:pPr>
      <w:r>
        <w:rPr>
          <w:szCs w:val="28"/>
        </w:rPr>
        <w:t>7.2. Дополнительными основаниями для прекращения трудового договора педагогических работников (ст. 336 ТК РФ) являются:</w:t>
      </w:r>
    </w:p>
    <w:p w:rsidR="00C973A6" w:rsidRDefault="00C973A6" w:rsidP="00C973A6">
      <w:pPr>
        <w:pStyle w:val="a3"/>
        <w:numPr>
          <w:ilvl w:val="0"/>
          <w:numId w:val="6"/>
        </w:numPr>
        <w:tabs>
          <w:tab w:val="clear" w:pos="360"/>
          <w:tab w:val="num" w:pos="851"/>
        </w:tabs>
        <w:ind w:left="851" w:hanging="851"/>
        <w:rPr>
          <w:szCs w:val="28"/>
        </w:rPr>
      </w:pPr>
      <w:r>
        <w:rPr>
          <w:szCs w:val="28"/>
        </w:rPr>
        <w:t>повторное в течение одного года грубое нарушение Устава МДОУ;</w:t>
      </w:r>
    </w:p>
    <w:p w:rsidR="00C973A6" w:rsidRDefault="00C973A6" w:rsidP="00C973A6">
      <w:pPr>
        <w:pStyle w:val="a3"/>
        <w:numPr>
          <w:ilvl w:val="0"/>
          <w:numId w:val="6"/>
        </w:numPr>
        <w:tabs>
          <w:tab w:val="clear" w:pos="360"/>
          <w:tab w:val="num" w:pos="851"/>
        </w:tabs>
        <w:ind w:left="851" w:hanging="851"/>
        <w:rPr>
          <w:szCs w:val="28"/>
        </w:rPr>
      </w:pPr>
      <w:r>
        <w:rPr>
          <w:szCs w:val="28"/>
        </w:rPr>
        <w:t>применение, в том числе однократное, методов воспитания, связанных с физически и (или) психическим насилием над личностью обучающегося, воспитанника.</w:t>
      </w:r>
    </w:p>
    <w:p w:rsidR="00C973A6" w:rsidRDefault="00C973A6" w:rsidP="00C973A6">
      <w:pPr>
        <w:pStyle w:val="a3"/>
        <w:rPr>
          <w:szCs w:val="28"/>
        </w:rPr>
      </w:pPr>
      <w:r>
        <w:rPr>
          <w:szCs w:val="28"/>
        </w:rPr>
        <w:t>7.3. До применения дисциплинарного взыскания руководитель МДОУ (ст. 93 ТК РФ) должен затребовать от работника объяснение в письменной форме. В случае отказа работника дать указанное объяснение, составить соответствующий акт.</w:t>
      </w:r>
    </w:p>
    <w:p w:rsidR="00C973A6" w:rsidRDefault="00C973A6" w:rsidP="00C973A6">
      <w:pPr>
        <w:pStyle w:val="a3"/>
        <w:rPr>
          <w:szCs w:val="28"/>
        </w:rPr>
      </w:pPr>
      <w:r>
        <w:rPr>
          <w:szCs w:val="28"/>
        </w:rPr>
        <w:t xml:space="preserve">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 МДОУ. Дисциплинарное взыскание не может быть применено позднее шести месяцев со дня совершения проступка, </w:t>
      </w:r>
    </w:p>
    <w:p w:rsidR="00C973A6" w:rsidRDefault="00C973A6" w:rsidP="00C973A6">
      <w:pPr>
        <w:pStyle w:val="a3"/>
        <w:rPr>
          <w:szCs w:val="28"/>
        </w:rPr>
      </w:pPr>
      <w:r>
        <w:rPr>
          <w:szCs w:val="28"/>
        </w:rPr>
        <w:t>За каждый дисциплинарный проступок может быть применено только одно дисциплинарное взыскание.</w:t>
      </w:r>
    </w:p>
    <w:p w:rsidR="00C973A6" w:rsidRDefault="00C973A6" w:rsidP="00C973A6">
      <w:pPr>
        <w:pStyle w:val="a3"/>
        <w:rPr>
          <w:szCs w:val="28"/>
        </w:rPr>
      </w:pPr>
      <w:r>
        <w:rPr>
          <w:szCs w:val="28"/>
        </w:rPr>
        <w:t>7.5. Приказ руководителя МДОУ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C973A6" w:rsidRDefault="00C973A6" w:rsidP="00C973A6">
      <w:pPr>
        <w:pStyle w:val="a3"/>
        <w:rPr>
          <w:szCs w:val="28"/>
        </w:rPr>
      </w:pPr>
      <w:r>
        <w:rPr>
          <w:szCs w:val="28"/>
        </w:rPr>
        <w:t xml:space="preserve"> 7.6.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C973A6" w:rsidRDefault="00C973A6" w:rsidP="00C973A6">
      <w:pPr>
        <w:pStyle w:val="a3"/>
        <w:rPr>
          <w:szCs w:val="28"/>
        </w:rPr>
      </w:pPr>
      <w:r>
        <w:rPr>
          <w:szCs w:val="28"/>
        </w:rPr>
        <w:lastRenderedPageBreak/>
        <w:t xml:space="preserve">  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973A6" w:rsidRDefault="00C973A6" w:rsidP="00C973A6">
      <w:pPr>
        <w:pStyle w:val="a3"/>
        <w:rPr>
          <w:szCs w:val="28"/>
        </w:rPr>
      </w:pPr>
      <w:r>
        <w:rPr>
          <w:szCs w:val="28"/>
        </w:rPr>
        <w:t>Руководитель ОУ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профкома ОУ.</w:t>
      </w:r>
    </w:p>
    <w:p w:rsidR="00785A40" w:rsidRPr="00C973A6" w:rsidRDefault="00C973A6" w:rsidP="00C973A6">
      <w:pPr>
        <w:rPr>
          <w:rFonts w:ascii="Angsana New" w:hAnsi="Angsana New" w:cs="Angsana New"/>
          <w:sz w:val="28"/>
          <w:szCs w:val="28"/>
        </w:rPr>
      </w:pPr>
      <w:r w:rsidRPr="00C973A6">
        <w:rPr>
          <w:sz w:val="28"/>
          <w:szCs w:val="28"/>
        </w:rPr>
        <w:t>7</w:t>
      </w:r>
      <w:r>
        <w:rPr>
          <w:rFonts w:ascii="Angsana New" w:hAnsi="Angsana New" w:cs="Angsana New"/>
          <w:sz w:val="28"/>
          <w:szCs w:val="28"/>
        </w:rPr>
        <w:t>.</w:t>
      </w:r>
      <w:r>
        <w:rPr>
          <w:rFonts w:asciiTheme="minorHAnsi" w:hAnsiTheme="minorHAnsi" w:cs="Angsana New"/>
          <w:sz w:val="28"/>
          <w:szCs w:val="28"/>
        </w:rPr>
        <w:t>8</w:t>
      </w:r>
      <w:proofErr w:type="gramStart"/>
      <w:r>
        <w:rPr>
          <w:rFonts w:asciiTheme="minorHAnsi" w:hAnsiTheme="minorHAnsi" w:cs="Angsana New"/>
          <w:sz w:val="28"/>
          <w:szCs w:val="28"/>
        </w:rPr>
        <w:t xml:space="preserve">. </w:t>
      </w:r>
      <w:r w:rsidRPr="00C973A6">
        <w:rPr>
          <w:rFonts w:ascii="Angsana New" w:hAnsi="Angsana New" w:cs="Angsana New"/>
          <w:sz w:val="28"/>
          <w:szCs w:val="28"/>
        </w:rPr>
        <w:t>.</w:t>
      </w:r>
      <w:r w:rsidRPr="00C973A6">
        <w:rPr>
          <w:rFonts w:ascii="Cambria" w:hAnsi="Cambria" w:cs="Cambria"/>
          <w:sz w:val="28"/>
          <w:szCs w:val="28"/>
        </w:rPr>
        <w:t>Увольнение</w:t>
      </w:r>
      <w:proofErr w:type="gramEnd"/>
      <w:r w:rsidRPr="00C973A6">
        <w:rPr>
          <w:rFonts w:ascii="Angsana New" w:hAnsi="Angsana New" w:cs="Angsana New"/>
          <w:sz w:val="28"/>
          <w:szCs w:val="28"/>
        </w:rPr>
        <w:t xml:space="preserve"> </w:t>
      </w:r>
      <w:r w:rsidRPr="00C973A6">
        <w:rPr>
          <w:rFonts w:ascii="Cambria" w:hAnsi="Cambria" w:cs="Cambria"/>
          <w:sz w:val="28"/>
          <w:szCs w:val="28"/>
        </w:rPr>
        <w:t>по</w:t>
      </w:r>
      <w:r w:rsidRPr="00C973A6">
        <w:rPr>
          <w:rFonts w:ascii="Angsana New" w:hAnsi="Angsana New" w:cs="Angsana New"/>
          <w:sz w:val="28"/>
          <w:szCs w:val="28"/>
        </w:rPr>
        <w:t xml:space="preserve"> </w:t>
      </w:r>
      <w:r w:rsidRPr="00C973A6">
        <w:rPr>
          <w:rFonts w:ascii="Cambria" w:hAnsi="Cambria" w:cs="Cambria"/>
          <w:sz w:val="28"/>
          <w:szCs w:val="28"/>
        </w:rPr>
        <w:t>инициативе</w:t>
      </w:r>
      <w:r w:rsidRPr="00C973A6">
        <w:rPr>
          <w:rFonts w:ascii="Angsana New" w:hAnsi="Angsana New" w:cs="Angsana New"/>
          <w:sz w:val="28"/>
          <w:szCs w:val="28"/>
        </w:rPr>
        <w:t xml:space="preserve"> </w:t>
      </w:r>
      <w:r w:rsidRPr="00C973A6">
        <w:rPr>
          <w:rFonts w:ascii="Cambria" w:hAnsi="Cambria" w:cs="Cambria"/>
          <w:sz w:val="28"/>
          <w:szCs w:val="28"/>
        </w:rPr>
        <w:t>работодателя</w:t>
      </w:r>
      <w:r w:rsidRPr="00C973A6">
        <w:rPr>
          <w:rFonts w:ascii="Angsana New" w:hAnsi="Angsana New" w:cs="Angsana New"/>
          <w:sz w:val="28"/>
          <w:szCs w:val="28"/>
        </w:rPr>
        <w:t xml:space="preserve"> </w:t>
      </w:r>
      <w:r w:rsidRPr="00C973A6">
        <w:rPr>
          <w:rFonts w:ascii="Cambria" w:hAnsi="Cambria" w:cs="Cambria"/>
          <w:sz w:val="28"/>
          <w:szCs w:val="28"/>
        </w:rPr>
        <w:t>в</w:t>
      </w:r>
      <w:r w:rsidRPr="00C973A6">
        <w:rPr>
          <w:rFonts w:ascii="Angsana New" w:hAnsi="Angsana New" w:cs="Angsana New"/>
          <w:sz w:val="28"/>
          <w:szCs w:val="28"/>
        </w:rPr>
        <w:t xml:space="preserve"> </w:t>
      </w:r>
      <w:r w:rsidRPr="00C973A6">
        <w:rPr>
          <w:rFonts w:ascii="Cambria" w:hAnsi="Cambria" w:cs="Cambria"/>
          <w:sz w:val="28"/>
          <w:szCs w:val="28"/>
        </w:rPr>
        <w:t>соответствии</w:t>
      </w:r>
      <w:r w:rsidRPr="00C973A6">
        <w:rPr>
          <w:rFonts w:ascii="Angsana New" w:hAnsi="Angsana New" w:cs="Angsana New"/>
          <w:sz w:val="28"/>
          <w:szCs w:val="28"/>
        </w:rPr>
        <w:t xml:space="preserve"> </w:t>
      </w:r>
      <w:r w:rsidRPr="00C973A6">
        <w:rPr>
          <w:rFonts w:ascii="Cambria" w:hAnsi="Cambria" w:cs="Cambria"/>
          <w:sz w:val="28"/>
          <w:szCs w:val="28"/>
        </w:rPr>
        <w:t>с</w:t>
      </w:r>
      <w:r w:rsidRPr="00C973A6">
        <w:rPr>
          <w:rFonts w:ascii="Angsana New" w:hAnsi="Angsana New" w:cs="Angsana New"/>
          <w:sz w:val="28"/>
          <w:szCs w:val="28"/>
        </w:rPr>
        <w:t xml:space="preserve"> </w:t>
      </w:r>
      <w:r w:rsidRPr="00C973A6">
        <w:rPr>
          <w:rFonts w:ascii="Cambria" w:hAnsi="Cambria" w:cs="Cambria"/>
          <w:sz w:val="28"/>
          <w:szCs w:val="28"/>
        </w:rPr>
        <w:t>пунктом</w:t>
      </w:r>
      <w:r w:rsidRPr="00C973A6">
        <w:rPr>
          <w:rFonts w:ascii="Angsana New" w:hAnsi="Angsana New" w:cs="Angsana New"/>
          <w:sz w:val="28"/>
          <w:szCs w:val="28"/>
        </w:rPr>
        <w:t xml:space="preserve"> 2,  </w:t>
      </w:r>
      <w:r w:rsidRPr="00C973A6">
        <w:rPr>
          <w:rFonts w:ascii="Cambria" w:hAnsi="Cambria" w:cs="Cambria"/>
          <w:sz w:val="28"/>
          <w:szCs w:val="28"/>
        </w:rPr>
        <w:t>пункта</w:t>
      </w:r>
      <w:r w:rsidRPr="00C973A6">
        <w:rPr>
          <w:rFonts w:ascii="Angsana New" w:hAnsi="Angsana New" w:cs="Angsana New"/>
          <w:sz w:val="28"/>
          <w:szCs w:val="28"/>
        </w:rPr>
        <w:t xml:space="preserve"> 3 </w:t>
      </w:r>
      <w:r w:rsidRPr="00C973A6">
        <w:rPr>
          <w:rFonts w:ascii="Cambria" w:hAnsi="Cambria" w:cs="Cambria"/>
          <w:sz w:val="28"/>
          <w:szCs w:val="28"/>
        </w:rPr>
        <w:t>и</w:t>
      </w:r>
      <w:r w:rsidRPr="00C973A6">
        <w:rPr>
          <w:rFonts w:ascii="Angsana New" w:hAnsi="Angsana New" w:cs="Angsana New"/>
          <w:sz w:val="28"/>
          <w:szCs w:val="28"/>
        </w:rPr>
        <w:t xml:space="preserve"> </w:t>
      </w:r>
      <w:r w:rsidRPr="00C973A6">
        <w:rPr>
          <w:rFonts w:ascii="Cambria" w:hAnsi="Cambria" w:cs="Cambria"/>
          <w:sz w:val="28"/>
          <w:szCs w:val="28"/>
        </w:rPr>
        <w:t>пунктом</w:t>
      </w:r>
      <w:r w:rsidRPr="00C973A6">
        <w:rPr>
          <w:rFonts w:ascii="Angsana New" w:hAnsi="Angsana New" w:cs="Angsana New"/>
          <w:sz w:val="28"/>
          <w:szCs w:val="28"/>
        </w:rPr>
        <w:t xml:space="preserve"> 5 </w:t>
      </w:r>
      <w:r w:rsidRPr="00C973A6">
        <w:rPr>
          <w:rFonts w:ascii="Cambria" w:hAnsi="Cambria" w:cs="Cambria"/>
          <w:sz w:val="28"/>
          <w:szCs w:val="28"/>
        </w:rPr>
        <w:t>ст</w:t>
      </w:r>
      <w:r w:rsidRPr="00C973A6">
        <w:rPr>
          <w:rFonts w:ascii="Angsana New" w:hAnsi="Angsana New" w:cs="Angsana New"/>
          <w:sz w:val="28"/>
          <w:szCs w:val="28"/>
        </w:rPr>
        <w:t xml:space="preserve">. 81 </w:t>
      </w:r>
      <w:r w:rsidRPr="00C973A6">
        <w:rPr>
          <w:rFonts w:ascii="Cambria" w:hAnsi="Cambria" w:cs="Cambria"/>
          <w:sz w:val="28"/>
          <w:szCs w:val="28"/>
        </w:rPr>
        <w:t>ТК</w:t>
      </w:r>
      <w:r w:rsidRPr="00C973A6">
        <w:rPr>
          <w:rFonts w:ascii="Angsana New" w:hAnsi="Angsana New" w:cs="Angsana New"/>
          <w:sz w:val="28"/>
          <w:szCs w:val="28"/>
        </w:rPr>
        <w:t xml:space="preserve"> </w:t>
      </w:r>
      <w:r w:rsidRPr="00C973A6">
        <w:rPr>
          <w:rFonts w:ascii="Cambria" w:hAnsi="Cambria" w:cs="Cambria"/>
          <w:sz w:val="28"/>
          <w:szCs w:val="28"/>
        </w:rPr>
        <w:t>РФ</w:t>
      </w:r>
      <w:r w:rsidRPr="00C973A6">
        <w:rPr>
          <w:rFonts w:ascii="Angsana New" w:hAnsi="Angsana New" w:cs="Angsana New"/>
          <w:sz w:val="28"/>
          <w:szCs w:val="28"/>
        </w:rPr>
        <w:t xml:space="preserve"> </w:t>
      </w:r>
      <w:r w:rsidRPr="00C973A6">
        <w:rPr>
          <w:rFonts w:ascii="Cambria" w:hAnsi="Cambria" w:cs="Cambria"/>
          <w:sz w:val="28"/>
          <w:szCs w:val="28"/>
        </w:rPr>
        <w:t>председателей</w:t>
      </w:r>
      <w:r w:rsidRPr="00C973A6">
        <w:rPr>
          <w:rFonts w:ascii="Angsana New" w:hAnsi="Angsana New" w:cs="Angsana New"/>
          <w:sz w:val="28"/>
          <w:szCs w:val="28"/>
        </w:rPr>
        <w:t xml:space="preserve"> </w:t>
      </w:r>
      <w:r w:rsidRPr="00C973A6">
        <w:rPr>
          <w:rFonts w:ascii="Cambria" w:hAnsi="Cambria" w:cs="Cambria"/>
          <w:sz w:val="28"/>
          <w:szCs w:val="28"/>
        </w:rPr>
        <w:t>и</w:t>
      </w:r>
      <w:r w:rsidRPr="00C973A6">
        <w:rPr>
          <w:rFonts w:ascii="Angsana New" w:hAnsi="Angsana New" w:cs="Angsana New"/>
          <w:sz w:val="28"/>
          <w:szCs w:val="28"/>
        </w:rPr>
        <w:t xml:space="preserve"> </w:t>
      </w:r>
      <w:r w:rsidRPr="00C973A6">
        <w:rPr>
          <w:rFonts w:ascii="Cambria" w:hAnsi="Cambria" w:cs="Cambria"/>
          <w:sz w:val="28"/>
          <w:szCs w:val="28"/>
        </w:rPr>
        <w:t>заместителей</w:t>
      </w:r>
      <w:r w:rsidRPr="00C973A6">
        <w:rPr>
          <w:rFonts w:ascii="Angsana New" w:hAnsi="Angsana New" w:cs="Angsana New"/>
          <w:sz w:val="28"/>
          <w:szCs w:val="28"/>
        </w:rPr>
        <w:t xml:space="preserve"> </w:t>
      </w:r>
      <w:r w:rsidRPr="00C973A6">
        <w:rPr>
          <w:rFonts w:ascii="Cambria" w:hAnsi="Cambria" w:cs="Cambria"/>
          <w:sz w:val="28"/>
          <w:szCs w:val="28"/>
        </w:rPr>
        <w:t>председателей</w:t>
      </w:r>
      <w:r w:rsidRPr="00C973A6">
        <w:rPr>
          <w:rFonts w:ascii="Angsana New" w:hAnsi="Angsana New" w:cs="Angsana New"/>
          <w:sz w:val="28"/>
          <w:szCs w:val="28"/>
        </w:rPr>
        <w:t xml:space="preserve"> </w:t>
      </w:r>
      <w:r w:rsidRPr="00C973A6">
        <w:rPr>
          <w:rFonts w:ascii="Cambria" w:hAnsi="Cambria" w:cs="Cambria"/>
          <w:sz w:val="28"/>
          <w:szCs w:val="28"/>
        </w:rPr>
        <w:t>профкома</w:t>
      </w:r>
      <w:r w:rsidRPr="00C973A6">
        <w:rPr>
          <w:rFonts w:ascii="Angsana New" w:hAnsi="Angsana New" w:cs="Angsana New"/>
          <w:sz w:val="28"/>
          <w:szCs w:val="28"/>
        </w:rPr>
        <w:t xml:space="preserve"> </w:t>
      </w:r>
      <w:r w:rsidRPr="00C973A6">
        <w:rPr>
          <w:rFonts w:ascii="Cambria" w:hAnsi="Cambria" w:cs="Cambria"/>
          <w:sz w:val="28"/>
          <w:szCs w:val="28"/>
        </w:rPr>
        <w:t>допускается</w:t>
      </w:r>
      <w:r w:rsidRPr="00C973A6">
        <w:rPr>
          <w:rFonts w:ascii="Angsana New" w:hAnsi="Angsana New" w:cs="Angsana New"/>
          <w:sz w:val="28"/>
          <w:szCs w:val="28"/>
        </w:rPr>
        <w:t xml:space="preserve"> </w:t>
      </w:r>
      <w:r w:rsidRPr="00C973A6">
        <w:rPr>
          <w:rFonts w:ascii="Cambria" w:hAnsi="Cambria" w:cs="Cambria"/>
          <w:sz w:val="28"/>
          <w:szCs w:val="28"/>
        </w:rPr>
        <w:t>только</w:t>
      </w:r>
      <w:r w:rsidRPr="00C973A6">
        <w:rPr>
          <w:rFonts w:ascii="Angsana New" w:hAnsi="Angsana New" w:cs="Angsana New"/>
          <w:sz w:val="28"/>
          <w:szCs w:val="28"/>
        </w:rPr>
        <w:t xml:space="preserve"> </w:t>
      </w:r>
      <w:r w:rsidRPr="00C973A6">
        <w:rPr>
          <w:rFonts w:ascii="Cambria" w:hAnsi="Cambria" w:cs="Cambria"/>
          <w:sz w:val="28"/>
          <w:szCs w:val="28"/>
        </w:rPr>
        <w:t>с</w:t>
      </w:r>
      <w:r w:rsidRPr="00C973A6">
        <w:rPr>
          <w:rFonts w:ascii="Angsana New" w:hAnsi="Angsana New" w:cs="Angsana New"/>
          <w:sz w:val="28"/>
          <w:szCs w:val="28"/>
        </w:rPr>
        <w:t xml:space="preserve"> </w:t>
      </w:r>
      <w:r w:rsidRPr="00C973A6">
        <w:rPr>
          <w:rFonts w:ascii="Cambria" w:hAnsi="Cambria" w:cs="Cambria"/>
          <w:sz w:val="28"/>
          <w:szCs w:val="28"/>
        </w:rPr>
        <w:t>предварительного</w:t>
      </w:r>
      <w:r w:rsidRPr="00C973A6">
        <w:rPr>
          <w:rFonts w:ascii="Angsana New" w:hAnsi="Angsana New" w:cs="Angsana New"/>
          <w:sz w:val="28"/>
          <w:szCs w:val="28"/>
        </w:rPr>
        <w:t xml:space="preserve"> </w:t>
      </w:r>
      <w:r w:rsidRPr="00C973A6">
        <w:rPr>
          <w:rFonts w:ascii="Cambria" w:hAnsi="Cambria" w:cs="Cambria"/>
          <w:sz w:val="28"/>
          <w:szCs w:val="28"/>
        </w:rPr>
        <w:t>согласия</w:t>
      </w:r>
      <w:r w:rsidRPr="00C973A6">
        <w:rPr>
          <w:rFonts w:ascii="Angsana New" w:hAnsi="Angsana New" w:cs="Angsana New"/>
          <w:sz w:val="28"/>
          <w:szCs w:val="28"/>
        </w:rPr>
        <w:t xml:space="preserve"> </w:t>
      </w:r>
      <w:r w:rsidRPr="00C973A6">
        <w:rPr>
          <w:rFonts w:ascii="Cambria" w:hAnsi="Cambria" w:cs="Cambria"/>
          <w:sz w:val="28"/>
          <w:szCs w:val="28"/>
        </w:rPr>
        <w:t>вышестоящего</w:t>
      </w:r>
      <w:r w:rsidRPr="00C973A6">
        <w:rPr>
          <w:rFonts w:ascii="Angsana New" w:hAnsi="Angsana New" w:cs="Angsana New"/>
          <w:sz w:val="28"/>
          <w:szCs w:val="28"/>
        </w:rPr>
        <w:t xml:space="preserve"> </w:t>
      </w:r>
      <w:r w:rsidRPr="00C973A6">
        <w:rPr>
          <w:rFonts w:ascii="Cambria" w:hAnsi="Cambria" w:cs="Cambria"/>
          <w:sz w:val="28"/>
          <w:szCs w:val="28"/>
        </w:rPr>
        <w:t>профсоюзного</w:t>
      </w:r>
      <w:r w:rsidRPr="00C973A6">
        <w:rPr>
          <w:rFonts w:ascii="Angsana New" w:hAnsi="Angsana New" w:cs="Angsana New"/>
          <w:sz w:val="28"/>
          <w:szCs w:val="28"/>
        </w:rPr>
        <w:t xml:space="preserve"> </w:t>
      </w:r>
      <w:r w:rsidRPr="00C973A6">
        <w:rPr>
          <w:rFonts w:ascii="Cambria" w:hAnsi="Cambria" w:cs="Cambria"/>
          <w:sz w:val="28"/>
          <w:szCs w:val="28"/>
        </w:rPr>
        <w:t>орган</w:t>
      </w:r>
    </w:p>
    <w:p w:rsidR="00785A40" w:rsidRPr="00C973A6" w:rsidRDefault="00785A40">
      <w:pPr>
        <w:rPr>
          <w:rFonts w:ascii="Angsana New" w:hAnsi="Angsana New" w:cs="Angsana New"/>
          <w:sz w:val="28"/>
          <w:szCs w:val="28"/>
        </w:rPr>
      </w:pPr>
    </w:p>
    <w:p w:rsidR="00785A40" w:rsidRDefault="00785A40"/>
    <w:p w:rsidR="00785A40" w:rsidRDefault="00785A40"/>
    <w:sectPr w:rsidR="00785A40" w:rsidSect="00785A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C0C"/>
    <w:multiLevelType w:val="singleLevel"/>
    <w:tmpl w:val="5D4C87A8"/>
    <w:lvl w:ilvl="0">
      <w:start w:val="1"/>
      <w:numFmt w:val="decimal"/>
      <w:lvlText w:val="%1)"/>
      <w:lvlJc w:val="left"/>
      <w:pPr>
        <w:tabs>
          <w:tab w:val="num" w:pos="360"/>
        </w:tabs>
        <w:ind w:left="360" w:hanging="360"/>
      </w:pPr>
    </w:lvl>
  </w:abstractNum>
  <w:abstractNum w:abstractNumId="1" w15:restartNumberingAfterBreak="0">
    <w:nsid w:val="2F2440D0"/>
    <w:multiLevelType w:val="hybridMultilevel"/>
    <w:tmpl w:val="B11E5138"/>
    <w:lvl w:ilvl="0" w:tplc="5F3A9EA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A520B53"/>
    <w:multiLevelType w:val="multilevel"/>
    <w:tmpl w:val="7982CB5C"/>
    <w:lvl w:ilvl="0">
      <w:start w:val="2"/>
      <w:numFmt w:val="decimal"/>
      <w:lvlText w:val="%1."/>
      <w:lvlJc w:val="left"/>
      <w:pPr>
        <w:ind w:left="675" w:hanging="675"/>
      </w:pPr>
    </w:lvl>
    <w:lvl w:ilvl="1">
      <w:start w:val="1"/>
      <w:numFmt w:val="decimal"/>
      <w:lvlText w:val="%1.%2."/>
      <w:lvlJc w:val="left"/>
      <w:pPr>
        <w:ind w:left="1080" w:hanging="720"/>
      </w:pPr>
    </w:lvl>
    <w:lvl w:ilvl="2">
      <w:start w:val="8"/>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429F0A10"/>
    <w:multiLevelType w:val="multilevel"/>
    <w:tmpl w:val="96326C38"/>
    <w:lvl w:ilvl="0">
      <w:start w:val="5"/>
      <w:numFmt w:val="decimal"/>
      <w:lvlText w:val="%1."/>
      <w:lvlJc w:val="left"/>
      <w:pPr>
        <w:ind w:left="600" w:hanging="600"/>
      </w:pPr>
    </w:lvl>
    <w:lvl w:ilvl="1">
      <w:start w:val="1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536F005D"/>
    <w:multiLevelType w:val="singleLevel"/>
    <w:tmpl w:val="5CAEE5F2"/>
    <w:lvl w:ilvl="0">
      <w:start w:val="1"/>
      <w:numFmt w:val="decimal"/>
      <w:lvlText w:val="%1)"/>
      <w:lvlJc w:val="left"/>
      <w:pPr>
        <w:tabs>
          <w:tab w:val="num" w:pos="360"/>
        </w:tabs>
        <w:ind w:left="360" w:hanging="360"/>
      </w:pPr>
    </w:lvl>
  </w:abstractNum>
  <w:abstractNum w:abstractNumId="5" w15:restartNumberingAfterBreak="0">
    <w:nsid w:val="783A2A84"/>
    <w:multiLevelType w:val="singleLevel"/>
    <w:tmpl w:val="A8B6DD7A"/>
    <w:lvl w:ilvl="0">
      <w:start w:val="2"/>
      <w:numFmt w:val="bullet"/>
      <w:lvlText w:val="–"/>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5"/>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AD"/>
    <w:rsid w:val="00276B76"/>
    <w:rsid w:val="005E21AD"/>
    <w:rsid w:val="00785A40"/>
    <w:rsid w:val="00C236C6"/>
    <w:rsid w:val="00C9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25DAE-6BAF-41CD-B1FB-C5D4044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3A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973A6"/>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semiHidden/>
    <w:rsid w:val="00C973A6"/>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C973A6"/>
    <w:pPr>
      <w:spacing w:after="0" w:line="240" w:lineRule="auto"/>
      <w:ind w:firstLine="54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semiHidden/>
    <w:rsid w:val="00C973A6"/>
    <w:rPr>
      <w:rFonts w:ascii="Times New Roman" w:eastAsia="Times New Roman" w:hAnsi="Times New Roman" w:cs="Times New Roman"/>
      <w:sz w:val="28"/>
      <w:szCs w:val="20"/>
      <w:lang w:eastAsia="ru-RU"/>
    </w:rPr>
  </w:style>
  <w:style w:type="paragraph" w:customStyle="1" w:styleId="Heading">
    <w:name w:val="Heading"/>
    <w:rsid w:val="00C973A6"/>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1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4175</Words>
  <Characters>23802</Characters>
  <Application>Microsoft Office Word</Application>
  <DocSecurity>0</DocSecurity>
  <Lines>198</Lines>
  <Paragraphs>55</Paragraphs>
  <ScaleCrop>false</ScaleCrop>
  <Company/>
  <LinksUpToDate>false</LinksUpToDate>
  <CharactersWithSpaces>27922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2017-10-02T09:59:00Z</dcterms:created>
  <dcterms:modified xsi:type="dcterms:W3CDTF">2017-10-02T11:06:00Z</dcterms:modified>
</cp:coreProperties>
</file>