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7B" w:rsidRPr="008E47A2" w:rsidRDefault="00763E7B" w:rsidP="00763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E47A2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 xml:space="preserve"> </w:t>
      </w:r>
      <w:r w:rsidRPr="008E47A2"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lang w:eastAsia="ru-RU"/>
        </w:rPr>
        <w:t xml:space="preserve">ВОСПИТАТЕЛИ: </w:t>
      </w:r>
    </w:p>
    <w:p w:rsidR="00763E7B" w:rsidRPr="008E47A2" w:rsidRDefault="00763E7B" w:rsidP="00763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3E7B" w:rsidRPr="008E47A2" w:rsidRDefault="00763E7B" w:rsidP="00763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3E7B" w:rsidRPr="008E47A2" w:rsidRDefault="008E47A2" w:rsidP="00763E7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ВАРЕЛЬДЖАН ОКСАНА ВЛАДИМИРОВНА</w:t>
      </w:r>
    </w:p>
    <w:p w:rsidR="00763E7B" w:rsidRPr="008E47A2" w:rsidRDefault="008E47A2" w:rsidP="00763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КОМАРОВА ДИАНА ВЯЧЕСЛАВОВНА</w:t>
      </w:r>
    </w:p>
    <w:p w:rsidR="00763E7B" w:rsidRPr="008E47A2" w:rsidRDefault="00763E7B" w:rsidP="00763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E47A2"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lang w:eastAsia="ru-RU"/>
        </w:rPr>
        <w:t>ПОМОЩНИК</w:t>
      </w:r>
      <w:r w:rsidRPr="008E47A2"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lang w:eastAsia="ru-RU"/>
        </w:rPr>
        <w:t xml:space="preserve"> ВОСПИТАТЕЛ</w:t>
      </w:r>
      <w:r w:rsidR="008E47A2"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lang w:eastAsia="ru-RU"/>
        </w:rPr>
        <w:t>Я</w:t>
      </w:r>
      <w:r w:rsidRPr="008E47A2"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lang w:eastAsia="ru-RU"/>
        </w:rPr>
        <w:t>:</w:t>
      </w:r>
    </w:p>
    <w:p w:rsidR="00763E7B" w:rsidRPr="008E47A2" w:rsidRDefault="008E47A2" w:rsidP="00763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ЩЕРБАТАЯ ТАТЬЯНА ЭНВЕРОВНА</w:t>
      </w:r>
    </w:p>
    <w:p w:rsidR="00763E7B" w:rsidRPr="008E47A2" w:rsidRDefault="00763E7B" w:rsidP="00763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этот период жизни у ребенка происходит интенсивное формирование активной речи, которое идет в процессе совместной деятельности со взрослым. Другой стороной является понимание речи взрослого. Педагогам и родителям нужно стимулировать высказывания ребенка, побуждать говорить о своих желаниях.</w:t>
      </w:r>
    </w:p>
    <w:p w:rsidR="00763E7B" w:rsidRPr="008E47A2" w:rsidRDefault="00763E7B" w:rsidP="00763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Восприятие ребенка этого возраста носит непроизвольный характер, он может выделить в предмете лишь его ярко выраженные признаки, часто являющиеся второстепенными. </w:t>
      </w:r>
    </w:p>
    <w:p w:rsidR="00763E7B" w:rsidRPr="008E47A2" w:rsidRDefault="00763E7B" w:rsidP="00763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Малыш в возрасте 2-3 лет способен </w:t>
      </w:r>
      <w:proofErr w:type="gramStart"/>
      <w:r w:rsidRPr="008E47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различать:</w:t>
      </w:r>
      <w:r w:rsidRPr="008E47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br/>
      </w:r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форм</w:t>
      </w:r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(круг, квадрат, треугольник, прямоугольник, овал);</w:t>
      </w:r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8E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цветов</w:t>
      </w:r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(красный, желтый, синий, зеленый, белый, черный, фиолетовый, оранжевый).</w:t>
      </w:r>
    </w:p>
    <w:p w:rsidR="00763E7B" w:rsidRPr="008E47A2" w:rsidRDefault="00763E7B" w:rsidP="00763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Основной способ познания ребенком окружающего мира - метод проб и ошибок, поэтому дети очень любят разбирать игрушки. Важнейшей способностью, формирующейся к 3-м годам, становится способность к постановке какой-либо цели в играх и поведении. В связи с тем, что внимание, восприятие и память ребенка непроизвольны, он не может сразу прекратить что-то делать или выполнить сразу несколько действий. Узнать и запомнить он может только то, что ему понравилось или запомнилось «само по себе».</w:t>
      </w:r>
    </w:p>
    <w:p w:rsidR="00763E7B" w:rsidRPr="008E47A2" w:rsidRDefault="00763E7B" w:rsidP="00763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этом возрасте дети очень восприимчивы к эмоциональному состоянию окружающих. Они очень подвержены так называемому «эффекту заражения»: если один начнет радостно скакать по группе, то, как минимум, еще три «лошадки» будет рядом с ним. Активное проявление и негативных и позитивных эмоций зависит от физического комфорта или его отсутствия (шарф может «кусаться», а колготки - «</w:t>
      </w:r>
      <w:proofErr w:type="spellStart"/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мокриться</w:t>
      </w:r>
      <w:proofErr w:type="spellEnd"/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63E7B" w:rsidRPr="008E47A2" w:rsidRDefault="00763E7B" w:rsidP="00763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Одно из условий уверенности и спокойствия ребенка это систематичность, ритмичность и повторяемость его жизни, т. е. четкое соблюдение режима.</w:t>
      </w:r>
    </w:p>
    <w:p w:rsidR="00763E7B" w:rsidRPr="008E47A2" w:rsidRDefault="00763E7B" w:rsidP="00763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Основными чертами ребенка 2-3 лет являются открытость, честность и искренность. Он просто не умеет скрывать свои симпатии или антипатии к кому или чему бы то ни было. Чувства ребенка неустойчивы и противоречивы, а настроение подвержено частой смене.</w:t>
      </w:r>
    </w:p>
    <w:p w:rsidR="00763E7B" w:rsidRPr="008E47A2" w:rsidRDefault="00763E7B" w:rsidP="00763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ГИБКИЙ РЕЖИМ ДНЯ</w:t>
      </w:r>
    </w:p>
    <w:tbl>
      <w:tblPr>
        <w:tblW w:w="7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3CC28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57"/>
        <w:gridCol w:w="2328"/>
      </w:tblGrid>
      <w:tr w:rsidR="00763E7B" w:rsidRPr="008E47A2" w:rsidTr="007E1981">
        <w:trPr>
          <w:jc w:val="center"/>
        </w:trPr>
        <w:tc>
          <w:tcPr>
            <w:tcW w:w="4857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A2C26"/>
                <w:sz w:val="28"/>
                <w:szCs w:val="28"/>
                <w:lang w:eastAsia="ru-RU"/>
              </w:rPr>
            </w:pPr>
            <w:proofErr w:type="spellStart"/>
            <w:r w:rsidRPr="008E47A2">
              <w:rPr>
                <w:rFonts w:ascii="Times New Roman" w:eastAsia="Times New Roman" w:hAnsi="Times New Roman" w:cs="Times New Roman"/>
                <w:b/>
                <w:bCs/>
                <w:color w:val="2A2C26"/>
                <w:sz w:val="28"/>
                <w:szCs w:val="28"/>
                <w:lang w:eastAsia="ru-RU"/>
              </w:rPr>
              <w:t>Cодержание</w:t>
            </w:r>
            <w:proofErr w:type="spellEnd"/>
          </w:p>
        </w:tc>
        <w:tc>
          <w:tcPr>
            <w:tcW w:w="2328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b/>
                <w:bCs/>
                <w:color w:val="2A2C26"/>
                <w:sz w:val="28"/>
                <w:szCs w:val="28"/>
                <w:lang w:eastAsia="ru-RU"/>
              </w:rPr>
              <w:t>Время</w:t>
            </w:r>
          </w:p>
        </w:tc>
      </w:tr>
      <w:tr w:rsidR="00763E7B" w:rsidRPr="008E47A2" w:rsidTr="007E1981">
        <w:trPr>
          <w:jc w:val="center"/>
        </w:trPr>
        <w:tc>
          <w:tcPr>
            <w:tcW w:w="4857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Прием, осмотр, игры, утренняя гимнастика</w:t>
            </w:r>
          </w:p>
        </w:tc>
        <w:tc>
          <w:tcPr>
            <w:tcW w:w="2328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21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7.</w:t>
            </w:r>
            <w:r w:rsidR="00721F63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3</w:t>
            </w:r>
            <w:r w:rsidR="008E47A2"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0</w:t>
            </w: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-8.25</w:t>
            </w:r>
          </w:p>
        </w:tc>
      </w:tr>
      <w:tr w:rsidR="00763E7B" w:rsidRPr="008E47A2" w:rsidTr="007E1981">
        <w:trPr>
          <w:jc w:val="center"/>
        </w:trPr>
        <w:tc>
          <w:tcPr>
            <w:tcW w:w="4857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328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8.25-8.45</w:t>
            </w:r>
          </w:p>
        </w:tc>
      </w:tr>
      <w:tr w:rsidR="00763E7B" w:rsidRPr="008E47A2" w:rsidTr="007E1981">
        <w:trPr>
          <w:jc w:val="center"/>
        </w:trPr>
        <w:tc>
          <w:tcPr>
            <w:tcW w:w="4857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Игры, подготовка к образовательной деятельности</w:t>
            </w:r>
          </w:p>
        </w:tc>
        <w:tc>
          <w:tcPr>
            <w:tcW w:w="2328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8.45-9.10</w:t>
            </w:r>
          </w:p>
        </w:tc>
      </w:tr>
      <w:tr w:rsidR="00763E7B" w:rsidRPr="008E47A2" w:rsidTr="007E1981">
        <w:trPr>
          <w:jc w:val="center"/>
        </w:trPr>
        <w:tc>
          <w:tcPr>
            <w:tcW w:w="4857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28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9.10-9.35</w:t>
            </w:r>
          </w:p>
        </w:tc>
      </w:tr>
      <w:tr w:rsidR="00763E7B" w:rsidRPr="008E47A2" w:rsidTr="007E1981">
        <w:trPr>
          <w:jc w:val="center"/>
        </w:trPr>
        <w:tc>
          <w:tcPr>
            <w:tcW w:w="4857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Игры, подготовка к прогулке </w:t>
            </w: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br/>
              <w:t>Прогулка</w:t>
            </w:r>
          </w:p>
        </w:tc>
        <w:tc>
          <w:tcPr>
            <w:tcW w:w="2328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9.35-11.50</w:t>
            </w:r>
          </w:p>
        </w:tc>
      </w:tr>
      <w:tr w:rsidR="00763E7B" w:rsidRPr="008E47A2" w:rsidTr="007E1981">
        <w:trPr>
          <w:jc w:val="center"/>
        </w:trPr>
        <w:tc>
          <w:tcPr>
            <w:tcW w:w="4857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328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10.35-10.50 </w:t>
            </w:r>
          </w:p>
        </w:tc>
      </w:tr>
      <w:tr w:rsidR="00763E7B" w:rsidRPr="008E47A2" w:rsidTr="007E1981">
        <w:trPr>
          <w:jc w:val="center"/>
        </w:trPr>
        <w:tc>
          <w:tcPr>
            <w:tcW w:w="4857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Подготовка к обеду, игры,  обед</w:t>
            </w:r>
          </w:p>
        </w:tc>
        <w:tc>
          <w:tcPr>
            <w:tcW w:w="2328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11.50-12.30</w:t>
            </w:r>
          </w:p>
        </w:tc>
      </w:tr>
      <w:tr w:rsidR="00763E7B" w:rsidRPr="008E47A2" w:rsidTr="007E1981">
        <w:trPr>
          <w:jc w:val="center"/>
        </w:trPr>
        <w:tc>
          <w:tcPr>
            <w:tcW w:w="4857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328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12.30-15.00</w:t>
            </w:r>
          </w:p>
        </w:tc>
      </w:tr>
      <w:tr w:rsidR="00763E7B" w:rsidRPr="008E47A2" w:rsidTr="007E1981">
        <w:trPr>
          <w:jc w:val="center"/>
        </w:trPr>
        <w:tc>
          <w:tcPr>
            <w:tcW w:w="4857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Постепенный подъем детей, </w:t>
            </w: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br/>
              <w:t>воздушные процедуры</w:t>
            </w:r>
          </w:p>
        </w:tc>
        <w:tc>
          <w:tcPr>
            <w:tcW w:w="2328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15.00-15.30</w:t>
            </w:r>
          </w:p>
        </w:tc>
      </w:tr>
      <w:tr w:rsidR="00763E7B" w:rsidRPr="008E47A2" w:rsidTr="007E1981">
        <w:trPr>
          <w:jc w:val="center"/>
        </w:trPr>
        <w:tc>
          <w:tcPr>
            <w:tcW w:w="4857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28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15.50-16.15</w:t>
            </w:r>
          </w:p>
        </w:tc>
      </w:tr>
      <w:tr w:rsidR="00763E7B" w:rsidRPr="008E47A2" w:rsidTr="007E1981">
        <w:trPr>
          <w:jc w:val="center"/>
        </w:trPr>
        <w:tc>
          <w:tcPr>
            <w:tcW w:w="4857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Игры, совместная деятельность с детьми, </w:t>
            </w: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br/>
              <w:t>подготовка к ужину, ужин</w:t>
            </w:r>
          </w:p>
        </w:tc>
        <w:tc>
          <w:tcPr>
            <w:tcW w:w="2328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Default="00763E7B" w:rsidP="00763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15.30-15.50</w:t>
            </w:r>
          </w:p>
          <w:p w:rsidR="007E1981" w:rsidRPr="008E47A2" w:rsidRDefault="007E1981" w:rsidP="00763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16.00-16.20</w:t>
            </w:r>
          </w:p>
        </w:tc>
      </w:tr>
      <w:tr w:rsidR="00763E7B" w:rsidRPr="008E47A2" w:rsidTr="007E1981">
        <w:trPr>
          <w:jc w:val="center"/>
        </w:trPr>
        <w:tc>
          <w:tcPr>
            <w:tcW w:w="4857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63E7B" w:rsidP="00763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328" w:type="dxa"/>
            <w:tcBorders>
              <w:top w:val="dashed" w:sz="6" w:space="0" w:color="C9E477"/>
              <w:left w:val="dashed" w:sz="6" w:space="0" w:color="C9E477"/>
              <w:bottom w:val="dashed" w:sz="6" w:space="0" w:color="C9E477"/>
              <w:right w:val="dashed" w:sz="6" w:space="0" w:color="C9E47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E7B" w:rsidRPr="008E47A2" w:rsidRDefault="007E1981" w:rsidP="00763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 16.30</w:t>
            </w:r>
            <w:bookmarkStart w:id="0" w:name="_GoBack"/>
            <w:bookmarkEnd w:id="0"/>
            <w:r w:rsidR="00763E7B" w:rsidRPr="008E47A2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>-18.00</w:t>
            </w:r>
          </w:p>
        </w:tc>
      </w:tr>
    </w:tbl>
    <w:p w:rsidR="00763E7B" w:rsidRPr="008E47A2" w:rsidRDefault="00763E7B" w:rsidP="00763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3E7B" w:rsidRPr="008E47A2" w:rsidRDefault="00763E7B" w:rsidP="00763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01FC" w:rsidRPr="008E47A2" w:rsidRDefault="006A01FC">
      <w:pPr>
        <w:rPr>
          <w:sz w:val="28"/>
          <w:szCs w:val="28"/>
        </w:rPr>
      </w:pPr>
    </w:p>
    <w:sectPr w:rsidR="006A01FC" w:rsidRPr="008E47A2" w:rsidSect="006A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E7B"/>
    <w:rsid w:val="006A01FC"/>
    <w:rsid w:val="00721F63"/>
    <w:rsid w:val="00763E7B"/>
    <w:rsid w:val="007E1981"/>
    <w:rsid w:val="008E47A2"/>
    <w:rsid w:val="009A40DD"/>
    <w:rsid w:val="00E1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284BB-FBCA-47E0-8297-731F4132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FC"/>
  </w:style>
  <w:style w:type="paragraph" w:styleId="3">
    <w:name w:val="heading 3"/>
    <w:basedOn w:val="a"/>
    <w:link w:val="30"/>
    <w:uiPriority w:val="9"/>
    <w:qFormat/>
    <w:rsid w:val="00763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E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E7B"/>
    <w:rPr>
      <w:b/>
      <w:bCs/>
    </w:rPr>
  </w:style>
  <w:style w:type="paragraph" w:styleId="a5">
    <w:name w:val="No Spacing"/>
    <w:basedOn w:val="a"/>
    <w:uiPriority w:val="1"/>
    <w:qFormat/>
    <w:rsid w:val="0076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2309</Characters>
  <Application>Microsoft Office Word</Application>
  <DocSecurity>0</DocSecurity>
  <Lines>19</Lines>
  <Paragraphs>5</Paragraphs>
  <ScaleCrop>false</ScaleCrop>
  <Company>CtrlSoft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7</cp:revision>
  <dcterms:created xsi:type="dcterms:W3CDTF">2014-02-24T14:11:00Z</dcterms:created>
  <dcterms:modified xsi:type="dcterms:W3CDTF">2017-07-03T08:31:00Z</dcterms:modified>
</cp:coreProperties>
</file>